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91F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2D150A" w:rsidRDefault="007E09CD" w:rsidP="00981102">
      <w:pPr>
        <w:spacing w:after="0"/>
        <w:rPr>
          <w:rFonts w:ascii="Times New Roman" w:hAnsi="Times New Roman" w:cs="Times New Roman"/>
        </w:rPr>
      </w:pPr>
      <w:r w:rsidRPr="002D150A">
        <w:rPr>
          <w:rFonts w:ascii="Times New Roman" w:hAnsi="Times New Roman" w:cs="Times New Roman"/>
        </w:rPr>
        <w:t>Name of faculty</w:t>
      </w:r>
      <w:r w:rsidR="002D150A">
        <w:rPr>
          <w:rFonts w:ascii="Times New Roman" w:hAnsi="Times New Roman" w:cs="Times New Roman"/>
        </w:rPr>
        <w:t xml:space="preserve">  </w:t>
      </w:r>
      <w:r w:rsidR="00981102" w:rsidRPr="002D150A">
        <w:rPr>
          <w:rFonts w:ascii="Times New Roman" w:hAnsi="Times New Roman" w:cs="Times New Roman"/>
        </w:rPr>
        <w:tab/>
      </w:r>
      <w:r w:rsidRPr="002D150A">
        <w:rPr>
          <w:rFonts w:ascii="Times New Roman" w:hAnsi="Times New Roman" w:cs="Times New Roman"/>
        </w:rPr>
        <w:t>:</w:t>
      </w:r>
      <w:r w:rsidR="00D321F6" w:rsidRPr="002D150A">
        <w:rPr>
          <w:rFonts w:ascii="Times New Roman" w:hAnsi="Times New Roman" w:cs="Times New Roman"/>
        </w:rPr>
        <w:t xml:space="preserve">         </w:t>
      </w:r>
      <w:r w:rsidR="002D150A">
        <w:rPr>
          <w:rFonts w:ascii="Times New Roman" w:hAnsi="Times New Roman" w:cs="Times New Roman"/>
        </w:rPr>
        <w:t xml:space="preserve"> </w:t>
      </w:r>
      <w:r w:rsidR="00D321F6" w:rsidRPr="002D150A">
        <w:rPr>
          <w:rFonts w:ascii="Times New Roman" w:hAnsi="Times New Roman" w:cs="Times New Roman"/>
        </w:rPr>
        <w:t xml:space="preserve">  </w:t>
      </w:r>
      <w:r w:rsidR="00B11621">
        <w:rPr>
          <w:rFonts w:ascii="Times New Roman" w:hAnsi="Times New Roman" w:cs="Times New Roman"/>
        </w:rPr>
        <w:t>Raman Kamboj</w:t>
      </w:r>
    </w:p>
    <w:p w:rsidR="007E09CD" w:rsidRPr="002D150A" w:rsidRDefault="00981102" w:rsidP="00981102">
      <w:pPr>
        <w:spacing w:after="0"/>
        <w:rPr>
          <w:rFonts w:ascii="Times New Roman" w:hAnsi="Times New Roman" w:cs="Times New Roman"/>
        </w:rPr>
      </w:pPr>
      <w:r w:rsidRPr="002D150A">
        <w:rPr>
          <w:rFonts w:ascii="Times New Roman" w:hAnsi="Times New Roman" w:cs="Times New Roman"/>
        </w:rPr>
        <w:t>Discipline</w:t>
      </w:r>
      <w:r w:rsidRPr="002D150A">
        <w:rPr>
          <w:rFonts w:ascii="Times New Roman" w:hAnsi="Times New Roman" w:cs="Times New Roman"/>
        </w:rPr>
        <w:tab/>
      </w:r>
      <w:r w:rsidRPr="002D150A">
        <w:rPr>
          <w:rFonts w:ascii="Times New Roman" w:hAnsi="Times New Roman" w:cs="Times New Roman"/>
        </w:rPr>
        <w:tab/>
        <w:t>:</w:t>
      </w:r>
      <w:r w:rsidR="00357ED6" w:rsidRPr="002D150A">
        <w:rPr>
          <w:rFonts w:ascii="Times New Roman" w:hAnsi="Times New Roman" w:cs="Times New Roman"/>
        </w:rPr>
        <w:tab/>
        <w:t>Electrical Engineering</w:t>
      </w:r>
    </w:p>
    <w:p w:rsidR="00981102" w:rsidRPr="002D150A" w:rsidRDefault="00981102" w:rsidP="00981102">
      <w:pPr>
        <w:spacing w:after="0"/>
        <w:rPr>
          <w:rFonts w:ascii="Times New Roman" w:hAnsi="Times New Roman" w:cs="Times New Roman"/>
        </w:rPr>
      </w:pPr>
      <w:r w:rsidRPr="002D150A">
        <w:rPr>
          <w:rFonts w:ascii="Times New Roman" w:hAnsi="Times New Roman" w:cs="Times New Roman"/>
        </w:rPr>
        <w:t>Semester</w:t>
      </w:r>
      <w:r w:rsidRPr="002D150A">
        <w:rPr>
          <w:rFonts w:ascii="Times New Roman" w:hAnsi="Times New Roman" w:cs="Times New Roman"/>
        </w:rPr>
        <w:tab/>
      </w:r>
      <w:r w:rsidRPr="002D150A">
        <w:rPr>
          <w:rFonts w:ascii="Times New Roman" w:hAnsi="Times New Roman" w:cs="Times New Roman"/>
        </w:rPr>
        <w:tab/>
        <w:t>:</w:t>
      </w:r>
      <w:r w:rsidR="00D321F6" w:rsidRPr="002D150A">
        <w:rPr>
          <w:rFonts w:ascii="Times New Roman" w:hAnsi="Times New Roman" w:cs="Times New Roman"/>
        </w:rPr>
        <w:t xml:space="preserve">            5</w:t>
      </w:r>
      <w:r w:rsidR="00D321F6" w:rsidRPr="002D150A">
        <w:rPr>
          <w:rFonts w:ascii="Times New Roman" w:hAnsi="Times New Roman" w:cs="Times New Roman"/>
          <w:vertAlign w:val="superscript"/>
        </w:rPr>
        <w:t>th</w:t>
      </w:r>
      <w:r w:rsidR="00D321F6" w:rsidRPr="002D150A">
        <w:rPr>
          <w:rFonts w:ascii="Times New Roman" w:hAnsi="Times New Roman" w:cs="Times New Roman"/>
        </w:rPr>
        <w:t xml:space="preserve"> </w:t>
      </w:r>
    </w:p>
    <w:p w:rsidR="00981102" w:rsidRPr="002D150A" w:rsidRDefault="00981102" w:rsidP="00981102">
      <w:pPr>
        <w:spacing w:after="0"/>
        <w:rPr>
          <w:rFonts w:ascii="Times New Roman" w:hAnsi="Times New Roman" w:cs="Times New Roman"/>
        </w:rPr>
      </w:pPr>
      <w:r w:rsidRPr="002D150A">
        <w:rPr>
          <w:rFonts w:ascii="Times New Roman" w:hAnsi="Times New Roman" w:cs="Times New Roman"/>
        </w:rPr>
        <w:t>Subject</w:t>
      </w:r>
      <w:r w:rsidRPr="002D150A">
        <w:rPr>
          <w:rFonts w:ascii="Times New Roman" w:hAnsi="Times New Roman" w:cs="Times New Roman"/>
        </w:rPr>
        <w:tab/>
      </w:r>
      <w:r w:rsidRPr="002D150A">
        <w:rPr>
          <w:rFonts w:ascii="Times New Roman" w:hAnsi="Times New Roman" w:cs="Times New Roman"/>
        </w:rPr>
        <w:tab/>
      </w:r>
      <w:r w:rsidRPr="002D150A">
        <w:rPr>
          <w:rFonts w:ascii="Times New Roman" w:hAnsi="Times New Roman" w:cs="Times New Roman"/>
        </w:rPr>
        <w:tab/>
        <w:t>:</w:t>
      </w:r>
      <w:r w:rsidR="00D321F6" w:rsidRPr="002D150A">
        <w:rPr>
          <w:rFonts w:ascii="Times New Roman" w:hAnsi="Times New Roman" w:cs="Times New Roman"/>
        </w:rPr>
        <w:t xml:space="preserve">    </w:t>
      </w:r>
      <w:r w:rsidR="00217689">
        <w:rPr>
          <w:rFonts w:ascii="Times New Roman" w:hAnsi="Times New Roman" w:cs="Times New Roman"/>
        </w:rPr>
        <w:t xml:space="preserve">        Control System  Lab</w:t>
      </w:r>
    </w:p>
    <w:p w:rsidR="00C77BEC" w:rsidRPr="002D150A" w:rsidRDefault="00C77BEC" w:rsidP="00981102">
      <w:pPr>
        <w:spacing w:after="0"/>
        <w:rPr>
          <w:rFonts w:ascii="Times New Roman" w:hAnsi="Times New Roman" w:cs="Times New Roman"/>
        </w:rPr>
      </w:pPr>
      <w:r w:rsidRPr="002D150A">
        <w:rPr>
          <w:rFonts w:ascii="Times New Roman" w:hAnsi="Times New Roman" w:cs="Times New Roman"/>
        </w:rPr>
        <w:t>Lesson plan duration</w:t>
      </w:r>
      <w:r w:rsidRPr="002D150A">
        <w:rPr>
          <w:rFonts w:ascii="Times New Roman" w:hAnsi="Times New Roman" w:cs="Times New Roman"/>
        </w:rPr>
        <w:tab/>
        <w:t>:</w:t>
      </w:r>
      <w:r w:rsidR="00F4646D" w:rsidRPr="002D150A">
        <w:rPr>
          <w:rFonts w:ascii="Times New Roman" w:hAnsi="Times New Roman" w:cs="Times New Roman"/>
        </w:rPr>
        <w:tab/>
        <w:t xml:space="preserve">15 weeks </w:t>
      </w:r>
      <w:r w:rsidRPr="002D150A">
        <w:rPr>
          <w:rFonts w:ascii="Times New Roman" w:hAnsi="Times New Roman" w:cs="Times New Roman"/>
        </w:rPr>
        <w:tab/>
      </w:r>
    </w:p>
    <w:p w:rsidR="007F4781" w:rsidRPr="002D150A" w:rsidRDefault="007F4781" w:rsidP="0098110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776"/>
        <w:gridCol w:w="5563"/>
        <w:gridCol w:w="1239"/>
        <w:gridCol w:w="1170"/>
        <w:gridCol w:w="1080"/>
        <w:gridCol w:w="1080"/>
      </w:tblGrid>
      <w:tr w:rsidR="00B11621" w:rsidRPr="002D150A" w:rsidTr="00B11621">
        <w:trPr>
          <w:trHeight w:val="489"/>
        </w:trPr>
        <w:tc>
          <w:tcPr>
            <w:tcW w:w="0" w:type="auto"/>
          </w:tcPr>
          <w:p w:rsidR="00B11621" w:rsidRPr="002D150A" w:rsidRDefault="00B1162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Week</w:t>
            </w:r>
          </w:p>
        </w:tc>
        <w:tc>
          <w:tcPr>
            <w:tcW w:w="5563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Experiment Planned</w:t>
            </w:r>
          </w:p>
        </w:tc>
        <w:tc>
          <w:tcPr>
            <w:tcW w:w="1239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Actually performed on (date)</w:t>
            </w:r>
          </w:p>
        </w:tc>
        <w:tc>
          <w:tcPr>
            <w:tcW w:w="1170" w:type="dxa"/>
          </w:tcPr>
          <w:p w:rsidR="00B11621" w:rsidRPr="002D150A" w:rsidRDefault="00B11621" w:rsidP="00934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Sign.</w:t>
            </w:r>
          </w:p>
        </w:tc>
        <w:tc>
          <w:tcPr>
            <w:tcW w:w="1080" w:type="dxa"/>
          </w:tcPr>
          <w:p w:rsidR="00B11621" w:rsidRPr="002D150A" w:rsidRDefault="00B11621" w:rsidP="004A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HOD ̍s </w:t>
            </w:r>
            <w:r w:rsidRPr="002D15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Sign.</w:t>
            </w:r>
          </w:p>
          <w:p w:rsidR="00B11621" w:rsidRPr="002D150A" w:rsidRDefault="00B11621" w:rsidP="004A3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B11621">
            <w:pPr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DP</w:t>
            </w:r>
            <w:r>
              <w:rPr>
                <w:rFonts w:ascii="Times New Roman" w:hAnsi="Times New Roman" w:cs="Times New Roman"/>
              </w:rPr>
              <w:t>̛s Sign.</w:t>
            </w:r>
          </w:p>
        </w:tc>
      </w:tr>
      <w:tr w:rsidR="00B11621" w:rsidRPr="002D150A" w:rsidTr="00B11621">
        <w:trPr>
          <w:trHeight w:val="489"/>
        </w:trPr>
        <w:tc>
          <w:tcPr>
            <w:tcW w:w="0" w:type="auto"/>
          </w:tcPr>
          <w:p w:rsidR="00B11621" w:rsidRPr="002D150A" w:rsidRDefault="00B1162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1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5563" w:type="dxa"/>
          </w:tcPr>
          <w:p w:rsidR="00B11621" w:rsidRPr="002D150A" w:rsidRDefault="00B11621" w:rsidP="009348A1">
            <w:pPr>
              <w:pStyle w:val="Default"/>
              <w:spacing w:after="23"/>
              <w:rPr>
                <w:sz w:val="22"/>
                <w:szCs w:val="22"/>
              </w:rPr>
            </w:pPr>
            <w:r w:rsidRPr="002D150A">
              <w:rPr>
                <w:sz w:val="22"/>
                <w:szCs w:val="22"/>
              </w:rPr>
              <w:t xml:space="preserve">Study of Step Response and Feed Back Properties for first and second order system. </w:t>
            </w:r>
          </w:p>
          <w:p w:rsidR="00B11621" w:rsidRPr="002D150A" w:rsidRDefault="00B11621" w:rsidP="00D32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621" w:rsidRPr="002D150A" w:rsidTr="00B11621">
        <w:trPr>
          <w:trHeight w:val="489"/>
        </w:trPr>
        <w:tc>
          <w:tcPr>
            <w:tcW w:w="0" w:type="auto"/>
          </w:tcPr>
          <w:p w:rsidR="00B11621" w:rsidRPr="002D150A" w:rsidRDefault="00B1162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2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5563" w:type="dxa"/>
          </w:tcPr>
          <w:p w:rsidR="00B11621" w:rsidRPr="002D150A" w:rsidRDefault="00B11621" w:rsidP="00D321F6">
            <w:pPr>
              <w:rPr>
                <w:rFonts w:ascii="Times New Roman" w:hAnsi="Times New Roman" w:cs="Times New Roman"/>
              </w:rPr>
            </w:pPr>
            <w:r w:rsidRPr="002D150A">
              <w:t>Error Detector Characteristics and Control Applications of the following. (i) LVDT, (ii) Potentiometer</w:t>
            </w:r>
          </w:p>
        </w:tc>
        <w:tc>
          <w:tcPr>
            <w:tcW w:w="1239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621" w:rsidRPr="002D150A" w:rsidTr="00B11621">
        <w:trPr>
          <w:trHeight w:val="489"/>
        </w:trPr>
        <w:tc>
          <w:tcPr>
            <w:tcW w:w="0" w:type="auto"/>
          </w:tcPr>
          <w:p w:rsidR="00B11621" w:rsidRPr="002D150A" w:rsidRDefault="00B1162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3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rd</w:t>
            </w:r>
          </w:p>
        </w:tc>
        <w:tc>
          <w:tcPr>
            <w:tcW w:w="5563" w:type="dxa"/>
          </w:tcPr>
          <w:p w:rsidR="00B11621" w:rsidRPr="002D150A" w:rsidRDefault="00B11621" w:rsidP="00D321F6">
            <w:pPr>
              <w:rPr>
                <w:rFonts w:ascii="Times New Roman" w:hAnsi="Times New Roman" w:cs="Times New Roman"/>
              </w:rPr>
            </w:pPr>
            <w:r w:rsidRPr="002D150A">
              <w:t>Performance Analysis of Thermal System and Design using PID/Relay Control</w:t>
            </w:r>
          </w:p>
        </w:tc>
        <w:tc>
          <w:tcPr>
            <w:tcW w:w="1239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621" w:rsidRPr="002D150A" w:rsidTr="00B11621">
        <w:trPr>
          <w:trHeight w:val="489"/>
        </w:trPr>
        <w:tc>
          <w:tcPr>
            <w:tcW w:w="0" w:type="auto"/>
          </w:tcPr>
          <w:p w:rsidR="00B11621" w:rsidRPr="002D150A" w:rsidRDefault="00B1162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4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B11621" w:rsidRPr="002D150A" w:rsidRDefault="00B11621" w:rsidP="009348A1">
            <w:pPr>
              <w:pStyle w:val="Default"/>
              <w:spacing w:after="23"/>
              <w:rPr>
                <w:sz w:val="22"/>
                <w:szCs w:val="22"/>
              </w:rPr>
            </w:pPr>
            <w:r w:rsidRPr="002D150A">
              <w:rPr>
                <w:sz w:val="22"/>
                <w:szCs w:val="22"/>
              </w:rPr>
              <w:t xml:space="preserve"> To study the characteristics (using DIGIAC 1750) of (i) Voltage to Current Converter </w:t>
            </w:r>
          </w:p>
          <w:p w:rsidR="00B11621" w:rsidRPr="002D150A" w:rsidRDefault="00B11621" w:rsidP="00D32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621" w:rsidRPr="002D150A" w:rsidTr="00B11621">
        <w:trPr>
          <w:trHeight w:val="489"/>
        </w:trPr>
        <w:tc>
          <w:tcPr>
            <w:tcW w:w="0" w:type="auto"/>
          </w:tcPr>
          <w:p w:rsidR="00B11621" w:rsidRPr="002D150A" w:rsidRDefault="00B1162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5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B11621" w:rsidRPr="002D150A" w:rsidRDefault="00B11621" w:rsidP="009348A1">
            <w:pPr>
              <w:pStyle w:val="Default"/>
              <w:spacing w:after="23"/>
              <w:rPr>
                <w:sz w:val="22"/>
                <w:szCs w:val="22"/>
              </w:rPr>
            </w:pPr>
            <w:r w:rsidRPr="002D150A">
              <w:rPr>
                <w:sz w:val="22"/>
                <w:szCs w:val="22"/>
              </w:rPr>
              <w:t xml:space="preserve"> To obtain the Frequency Response Characteristics and Design of Compensator for a given system. </w:t>
            </w:r>
          </w:p>
          <w:p w:rsidR="00B11621" w:rsidRPr="002D150A" w:rsidRDefault="00B11621" w:rsidP="00D32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621" w:rsidRPr="002D150A" w:rsidTr="00B11621">
        <w:trPr>
          <w:trHeight w:val="489"/>
        </w:trPr>
        <w:tc>
          <w:tcPr>
            <w:tcW w:w="0" w:type="auto"/>
          </w:tcPr>
          <w:p w:rsidR="00B11621" w:rsidRPr="002D150A" w:rsidRDefault="00B1162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6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B11621" w:rsidRPr="002D150A" w:rsidRDefault="00B11621" w:rsidP="009348A1">
            <w:pPr>
              <w:pStyle w:val="Default"/>
              <w:spacing w:after="23"/>
              <w:rPr>
                <w:sz w:val="22"/>
                <w:szCs w:val="22"/>
              </w:rPr>
            </w:pPr>
            <w:r w:rsidRPr="002D150A">
              <w:rPr>
                <w:sz w:val="22"/>
                <w:szCs w:val="22"/>
              </w:rPr>
              <w:t xml:space="preserve">To obtain the Transfer Function and Control Characteristics of Servo Motor of DC/AC. </w:t>
            </w:r>
          </w:p>
          <w:p w:rsidR="00B11621" w:rsidRPr="002D150A" w:rsidRDefault="00B11621" w:rsidP="00D32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621" w:rsidRPr="002D150A" w:rsidTr="00B11621">
        <w:trPr>
          <w:trHeight w:val="489"/>
        </w:trPr>
        <w:tc>
          <w:tcPr>
            <w:tcW w:w="0" w:type="auto"/>
          </w:tcPr>
          <w:p w:rsidR="00B11621" w:rsidRPr="002D150A" w:rsidRDefault="00B11621" w:rsidP="00DC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50A">
              <w:rPr>
                <w:rFonts w:ascii="Times New Roman" w:hAnsi="Times New Roman" w:cs="Times New Roman"/>
                <w:b/>
              </w:rPr>
              <w:t>7</w:t>
            </w:r>
            <w:r w:rsidRPr="002D150A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50A">
              <w:rPr>
                <w:rFonts w:ascii="Times New Roman" w:hAnsi="Times New Roman" w:cs="Times New Roman"/>
                <w:b/>
              </w:rPr>
              <w:t>1</w:t>
            </w:r>
            <w:r w:rsidRPr="002D150A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2D150A">
              <w:rPr>
                <w:rFonts w:ascii="Times New Roman" w:hAnsi="Times New Roman" w:cs="Times New Roman"/>
                <w:b/>
              </w:rPr>
              <w:t>Sessionals</w:t>
            </w:r>
          </w:p>
        </w:tc>
        <w:tc>
          <w:tcPr>
            <w:tcW w:w="1239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621" w:rsidRPr="002D150A" w:rsidTr="00B11621">
        <w:trPr>
          <w:trHeight w:val="489"/>
        </w:trPr>
        <w:tc>
          <w:tcPr>
            <w:tcW w:w="0" w:type="auto"/>
          </w:tcPr>
          <w:p w:rsidR="00B11621" w:rsidRPr="002D150A" w:rsidRDefault="00B1162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8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B11621" w:rsidRPr="002D150A" w:rsidRDefault="00B11621" w:rsidP="009348A1">
            <w:pPr>
              <w:pStyle w:val="Default"/>
              <w:spacing w:after="23"/>
              <w:rPr>
                <w:sz w:val="22"/>
                <w:szCs w:val="22"/>
              </w:rPr>
            </w:pPr>
            <w:r w:rsidRPr="002D150A">
              <w:rPr>
                <w:sz w:val="22"/>
                <w:szCs w:val="22"/>
              </w:rPr>
              <w:t xml:space="preserve">To obtain the Operational Characteristics for the Control Application of the following devices. (i) Stepper Motor, (ii) Temperature Detectors (Thermister, Thermo couple etc.) </w:t>
            </w:r>
          </w:p>
          <w:p w:rsidR="00B11621" w:rsidRPr="002D150A" w:rsidRDefault="00B11621" w:rsidP="00D32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621" w:rsidRPr="002D150A" w:rsidTr="00B11621">
        <w:trPr>
          <w:trHeight w:val="489"/>
        </w:trPr>
        <w:tc>
          <w:tcPr>
            <w:tcW w:w="0" w:type="auto"/>
          </w:tcPr>
          <w:p w:rsidR="00B11621" w:rsidRPr="002D150A" w:rsidRDefault="00B1162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9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B11621" w:rsidRPr="002D150A" w:rsidRDefault="00B11621" w:rsidP="009348A1">
            <w:pPr>
              <w:pStyle w:val="Default"/>
              <w:spacing w:after="23"/>
              <w:rPr>
                <w:sz w:val="22"/>
                <w:szCs w:val="22"/>
              </w:rPr>
            </w:pPr>
            <w:r w:rsidRPr="002D150A">
              <w:rPr>
                <w:sz w:val="22"/>
                <w:szCs w:val="22"/>
              </w:rPr>
              <w:t xml:space="preserve">Simulation of control systems using MATLAB. </w:t>
            </w:r>
          </w:p>
          <w:p w:rsidR="00B11621" w:rsidRPr="002D150A" w:rsidRDefault="00B11621" w:rsidP="00D32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621" w:rsidRPr="002D150A" w:rsidTr="00B11621">
        <w:trPr>
          <w:trHeight w:val="489"/>
        </w:trPr>
        <w:tc>
          <w:tcPr>
            <w:tcW w:w="0" w:type="auto"/>
          </w:tcPr>
          <w:p w:rsidR="00B11621" w:rsidRPr="002D150A" w:rsidRDefault="00B1162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10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B11621" w:rsidRPr="002D150A" w:rsidRDefault="00B11621" w:rsidP="00D321F6">
            <w:pPr>
              <w:rPr>
                <w:rFonts w:ascii="Times New Roman" w:hAnsi="Times New Roman" w:cs="Times New Roman"/>
              </w:rPr>
            </w:pPr>
            <w:r w:rsidRPr="002D150A">
              <w:t xml:space="preserve"> To obtain the Position Control performance of DC Servo Motor</w:t>
            </w:r>
          </w:p>
        </w:tc>
        <w:tc>
          <w:tcPr>
            <w:tcW w:w="1239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621" w:rsidRPr="002D150A" w:rsidTr="00B11621">
        <w:trPr>
          <w:trHeight w:val="489"/>
        </w:trPr>
        <w:tc>
          <w:tcPr>
            <w:tcW w:w="0" w:type="auto"/>
          </w:tcPr>
          <w:p w:rsidR="00B11621" w:rsidRPr="002D150A" w:rsidRDefault="00B1162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11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B11621" w:rsidRPr="002D150A" w:rsidRDefault="00B11621" w:rsidP="009348A1">
            <w:pPr>
              <w:pStyle w:val="Default"/>
              <w:rPr>
                <w:sz w:val="22"/>
                <w:szCs w:val="22"/>
              </w:rPr>
            </w:pPr>
            <w:r w:rsidRPr="002D150A">
              <w:rPr>
                <w:sz w:val="22"/>
                <w:szCs w:val="22"/>
              </w:rPr>
              <w:t xml:space="preserve">Comparison of different Control Action (P/I/D/Relay) on Industrial Process (Pneumatic/Simulated System. </w:t>
            </w:r>
          </w:p>
          <w:p w:rsidR="00B11621" w:rsidRPr="002D150A" w:rsidRDefault="00B11621" w:rsidP="00D32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621" w:rsidRPr="002D150A" w:rsidTr="00B11621">
        <w:trPr>
          <w:trHeight w:val="489"/>
        </w:trPr>
        <w:tc>
          <w:tcPr>
            <w:tcW w:w="0" w:type="auto"/>
          </w:tcPr>
          <w:p w:rsidR="00B11621" w:rsidRPr="002D150A" w:rsidRDefault="00B1162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12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B11621" w:rsidRPr="002D150A" w:rsidRDefault="00B11621" w:rsidP="009348A1">
            <w:pPr>
              <w:pStyle w:val="Default"/>
              <w:rPr>
                <w:sz w:val="22"/>
                <w:szCs w:val="22"/>
              </w:rPr>
            </w:pPr>
            <w:r w:rsidRPr="002D150A">
              <w:rPr>
                <w:sz w:val="22"/>
                <w:szCs w:val="22"/>
              </w:rPr>
              <w:t>To study the characteristics (using DIGIAC 1750) of  Current to Voltage Converter</w:t>
            </w:r>
          </w:p>
          <w:p w:rsidR="00B11621" w:rsidRPr="002D150A" w:rsidRDefault="00B11621" w:rsidP="00D32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621" w:rsidRPr="002D150A" w:rsidTr="00B11621">
        <w:trPr>
          <w:trHeight w:val="489"/>
        </w:trPr>
        <w:tc>
          <w:tcPr>
            <w:tcW w:w="0" w:type="auto"/>
          </w:tcPr>
          <w:p w:rsidR="00B11621" w:rsidRPr="002D150A" w:rsidRDefault="00B1162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13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B11621" w:rsidRPr="002D150A" w:rsidRDefault="00B11621" w:rsidP="009348A1">
            <w:pPr>
              <w:pStyle w:val="Default"/>
              <w:rPr>
                <w:sz w:val="22"/>
                <w:szCs w:val="22"/>
              </w:rPr>
            </w:pPr>
            <w:r w:rsidRPr="002D150A">
              <w:rPr>
                <w:sz w:val="22"/>
                <w:szCs w:val="22"/>
              </w:rPr>
              <w:t xml:space="preserve"> </w:t>
            </w:r>
          </w:p>
          <w:p w:rsidR="00B11621" w:rsidRPr="002D150A" w:rsidRDefault="00B11621" w:rsidP="00D321F6">
            <w:pPr>
              <w:rPr>
                <w:rFonts w:ascii="Times New Roman" w:hAnsi="Times New Roman" w:cs="Times New Roman"/>
              </w:rPr>
            </w:pPr>
            <w:r w:rsidRPr="002D150A">
              <w:t>To study the characteristics (using DIGIAC 1750) of  Voltage to Frequency Converter</w:t>
            </w:r>
          </w:p>
        </w:tc>
        <w:tc>
          <w:tcPr>
            <w:tcW w:w="1239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621" w:rsidRPr="002D150A" w:rsidTr="00B11621">
        <w:trPr>
          <w:trHeight w:val="489"/>
        </w:trPr>
        <w:tc>
          <w:tcPr>
            <w:tcW w:w="0" w:type="auto"/>
          </w:tcPr>
          <w:p w:rsidR="00B11621" w:rsidRPr="002D150A" w:rsidRDefault="00B11621" w:rsidP="00DC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50A">
              <w:rPr>
                <w:rFonts w:ascii="Times New Roman" w:hAnsi="Times New Roman" w:cs="Times New Roman"/>
                <w:b/>
              </w:rPr>
              <w:t>14</w:t>
            </w:r>
            <w:r w:rsidRPr="002D150A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50A">
              <w:rPr>
                <w:rFonts w:ascii="Times New Roman" w:hAnsi="Times New Roman" w:cs="Times New Roman"/>
                <w:b/>
              </w:rPr>
              <w:t>2</w:t>
            </w:r>
            <w:r w:rsidRPr="002D150A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2D150A">
              <w:rPr>
                <w:rFonts w:ascii="Times New Roman" w:hAnsi="Times New Roman" w:cs="Times New Roman"/>
                <w:b/>
              </w:rPr>
              <w:t>Sessionals</w:t>
            </w:r>
          </w:p>
        </w:tc>
        <w:tc>
          <w:tcPr>
            <w:tcW w:w="1239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621" w:rsidRPr="002D150A" w:rsidTr="00B11621">
        <w:trPr>
          <w:trHeight w:val="516"/>
        </w:trPr>
        <w:tc>
          <w:tcPr>
            <w:tcW w:w="0" w:type="auto"/>
          </w:tcPr>
          <w:p w:rsidR="00B11621" w:rsidRPr="002D150A" w:rsidRDefault="00B1162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15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B11621" w:rsidRPr="002D150A" w:rsidRDefault="00B11621" w:rsidP="00D321F6">
            <w:pPr>
              <w:pStyle w:val="Default"/>
              <w:rPr>
                <w:sz w:val="22"/>
                <w:szCs w:val="22"/>
              </w:rPr>
            </w:pPr>
            <w:r w:rsidRPr="002D150A">
              <w:rPr>
                <w:sz w:val="22"/>
                <w:szCs w:val="22"/>
              </w:rPr>
              <w:t xml:space="preserve"> </w:t>
            </w:r>
          </w:p>
          <w:p w:rsidR="00B11621" w:rsidRPr="002D150A" w:rsidRDefault="00B11621" w:rsidP="00D321F6">
            <w:pPr>
              <w:pStyle w:val="Default"/>
              <w:rPr>
                <w:sz w:val="22"/>
                <w:szCs w:val="22"/>
              </w:rPr>
            </w:pPr>
            <w:r w:rsidRPr="002D150A">
              <w:rPr>
                <w:sz w:val="22"/>
                <w:szCs w:val="22"/>
              </w:rPr>
              <w:t>To study the characteristics (using DIGIAC 1750) of Frequency to Voltage Converter</w:t>
            </w:r>
          </w:p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621" w:rsidRPr="002D150A" w:rsidRDefault="00B1162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1102" w:rsidRPr="002D150A" w:rsidRDefault="00981102" w:rsidP="00EF7E0E">
      <w:pPr>
        <w:spacing w:after="0"/>
        <w:rPr>
          <w:rFonts w:ascii="Times New Roman" w:hAnsi="Times New Roman" w:cs="Times New Roman"/>
        </w:rPr>
      </w:pPr>
    </w:p>
    <w:p w:rsidR="00525E49" w:rsidRPr="002D150A" w:rsidRDefault="00525E49">
      <w:pPr>
        <w:jc w:val="center"/>
        <w:rPr>
          <w:rFonts w:ascii="Times New Roman" w:hAnsi="Times New Roman" w:cs="Times New Roman"/>
        </w:rPr>
      </w:pPr>
    </w:p>
    <w:p w:rsidR="008F41A0" w:rsidRPr="002D150A" w:rsidRDefault="008F41A0">
      <w:pPr>
        <w:jc w:val="center"/>
        <w:rPr>
          <w:rFonts w:ascii="Times New Roman" w:hAnsi="Times New Roman" w:cs="Times New Roman"/>
        </w:rPr>
      </w:pPr>
    </w:p>
    <w:p w:rsidR="008F41A0" w:rsidRPr="002D150A" w:rsidRDefault="008F41A0">
      <w:pPr>
        <w:jc w:val="center"/>
        <w:rPr>
          <w:rFonts w:ascii="Times New Roman" w:hAnsi="Times New Roman" w:cs="Times New Roman"/>
        </w:rPr>
      </w:pPr>
    </w:p>
    <w:p w:rsidR="008F41A0" w:rsidRPr="002D150A" w:rsidRDefault="008F41A0">
      <w:pPr>
        <w:jc w:val="center"/>
        <w:rPr>
          <w:rFonts w:ascii="Times New Roman" w:hAnsi="Times New Roman" w:cs="Times New Roman"/>
        </w:rPr>
      </w:pPr>
    </w:p>
    <w:p w:rsidR="008F41A0" w:rsidRPr="002D150A" w:rsidRDefault="008F41A0">
      <w:pPr>
        <w:jc w:val="center"/>
        <w:rPr>
          <w:rFonts w:ascii="Times New Roman" w:hAnsi="Times New Roman" w:cs="Times New Roman"/>
        </w:rPr>
      </w:pPr>
    </w:p>
    <w:sectPr w:rsidR="008F41A0" w:rsidRPr="002D150A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1F"/>
    <w:rsid w:val="000F191F"/>
    <w:rsid w:val="001052E6"/>
    <w:rsid w:val="0015313B"/>
    <w:rsid w:val="001666CD"/>
    <w:rsid w:val="001777D9"/>
    <w:rsid w:val="001A47AB"/>
    <w:rsid w:val="00217689"/>
    <w:rsid w:val="0022452F"/>
    <w:rsid w:val="002310CE"/>
    <w:rsid w:val="002D150A"/>
    <w:rsid w:val="002D6C7A"/>
    <w:rsid w:val="0033527D"/>
    <w:rsid w:val="003528D0"/>
    <w:rsid w:val="00357ED6"/>
    <w:rsid w:val="00490F53"/>
    <w:rsid w:val="004B7FEC"/>
    <w:rsid w:val="00523F22"/>
    <w:rsid w:val="00525E49"/>
    <w:rsid w:val="005717B5"/>
    <w:rsid w:val="005C6E8F"/>
    <w:rsid w:val="005D4436"/>
    <w:rsid w:val="005D4AE4"/>
    <w:rsid w:val="00696E64"/>
    <w:rsid w:val="00712B77"/>
    <w:rsid w:val="0073318B"/>
    <w:rsid w:val="00746139"/>
    <w:rsid w:val="007B4E28"/>
    <w:rsid w:val="007E09CD"/>
    <w:rsid w:val="007F4781"/>
    <w:rsid w:val="008105EC"/>
    <w:rsid w:val="0083574F"/>
    <w:rsid w:val="0086569F"/>
    <w:rsid w:val="008E7B05"/>
    <w:rsid w:val="008F41A0"/>
    <w:rsid w:val="0090151F"/>
    <w:rsid w:val="009039FA"/>
    <w:rsid w:val="009348A1"/>
    <w:rsid w:val="0097619A"/>
    <w:rsid w:val="00981102"/>
    <w:rsid w:val="00981F5B"/>
    <w:rsid w:val="009D505F"/>
    <w:rsid w:val="00A75B1F"/>
    <w:rsid w:val="00AF7F1A"/>
    <w:rsid w:val="00B11621"/>
    <w:rsid w:val="00B25CE5"/>
    <w:rsid w:val="00B96B66"/>
    <w:rsid w:val="00BA5DC7"/>
    <w:rsid w:val="00BA666F"/>
    <w:rsid w:val="00BC0A03"/>
    <w:rsid w:val="00C41953"/>
    <w:rsid w:val="00C442E4"/>
    <w:rsid w:val="00C77BEC"/>
    <w:rsid w:val="00CA42B4"/>
    <w:rsid w:val="00CE0715"/>
    <w:rsid w:val="00D1327C"/>
    <w:rsid w:val="00D321F6"/>
    <w:rsid w:val="00D35BE3"/>
    <w:rsid w:val="00D3764A"/>
    <w:rsid w:val="00DC16C1"/>
    <w:rsid w:val="00DC2CB2"/>
    <w:rsid w:val="00DD6AC9"/>
    <w:rsid w:val="00DE5B8F"/>
    <w:rsid w:val="00E02EDA"/>
    <w:rsid w:val="00E100A5"/>
    <w:rsid w:val="00E135FB"/>
    <w:rsid w:val="00E37505"/>
    <w:rsid w:val="00EE2F94"/>
    <w:rsid w:val="00EE333F"/>
    <w:rsid w:val="00EF7E0E"/>
    <w:rsid w:val="00F1292C"/>
    <w:rsid w:val="00F45F69"/>
    <w:rsid w:val="00F4646D"/>
    <w:rsid w:val="00F74D8A"/>
    <w:rsid w:val="00FE6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3D5DED-EE0A-7E46-96EC-8C0757A4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32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C34DB-BE9C-4486-BEC6-34526A5F3CB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raman kamboj</cp:lastModifiedBy>
  <cp:revision>2</cp:revision>
  <cp:lastPrinted>2023-08-11T04:07:00Z</cp:lastPrinted>
  <dcterms:created xsi:type="dcterms:W3CDTF">2023-08-12T04:29:00Z</dcterms:created>
  <dcterms:modified xsi:type="dcterms:W3CDTF">2023-08-12T04:29:00Z</dcterms:modified>
</cp:coreProperties>
</file>