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47B" w14:textId="41DB61B4" w:rsidR="00FA6BE7" w:rsidRPr="000D550C" w:rsidRDefault="00FA6BE7" w:rsidP="00FA6BE7">
      <w:pPr>
        <w:rPr>
          <w:b/>
          <w:sz w:val="16"/>
          <w:szCs w:val="16"/>
          <w:u w:val="single"/>
        </w:rPr>
      </w:pPr>
      <w:r w:rsidRPr="000D550C">
        <w:rPr>
          <w:b/>
          <w:sz w:val="16"/>
          <w:szCs w:val="16"/>
        </w:rPr>
        <w:t xml:space="preserve"> </w:t>
      </w:r>
      <w:r w:rsidR="0047500E" w:rsidRPr="000D550C">
        <w:rPr>
          <w:b/>
          <w:sz w:val="16"/>
          <w:szCs w:val="16"/>
        </w:rPr>
        <w:t xml:space="preserve">Subject: </w:t>
      </w:r>
      <w:r w:rsidRPr="000D550C">
        <w:rPr>
          <w:b/>
          <w:sz w:val="16"/>
          <w:szCs w:val="16"/>
        </w:rPr>
        <w:t xml:space="preserve"> </w:t>
      </w:r>
      <w:r w:rsidR="0047500E" w:rsidRPr="000D550C">
        <w:rPr>
          <w:b/>
          <w:sz w:val="16"/>
          <w:szCs w:val="16"/>
        </w:rPr>
        <w:t>PC</w:t>
      </w:r>
      <w:r w:rsidR="00662A31" w:rsidRPr="000D550C">
        <w:rPr>
          <w:b/>
          <w:sz w:val="16"/>
          <w:szCs w:val="16"/>
        </w:rPr>
        <w:t>/</w:t>
      </w:r>
      <w:r w:rsidR="0047500E" w:rsidRPr="000D550C">
        <w:rPr>
          <w:b/>
          <w:sz w:val="16"/>
          <w:szCs w:val="16"/>
        </w:rPr>
        <w:t>CE</w:t>
      </w:r>
      <w:r w:rsidR="00662A31" w:rsidRPr="000D550C">
        <w:rPr>
          <w:b/>
          <w:sz w:val="16"/>
          <w:szCs w:val="16"/>
        </w:rPr>
        <w:t>/</w:t>
      </w:r>
      <w:r w:rsidR="009C3588">
        <w:rPr>
          <w:b/>
          <w:sz w:val="16"/>
          <w:szCs w:val="16"/>
        </w:rPr>
        <w:t>4</w:t>
      </w:r>
      <w:r w:rsidR="007A334A">
        <w:rPr>
          <w:b/>
          <w:sz w:val="16"/>
          <w:szCs w:val="16"/>
        </w:rPr>
        <w:t>5</w:t>
      </w:r>
      <w:r w:rsidR="0047500E" w:rsidRPr="000D550C">
        <w:rPr>
          <w:b/>
          <w:sz w:val="16"/>
          <w:szCs w:val="16"/>
        </w:rPr>
        <w:t>-</w:t>
      </w:r>
      <w:r w:rsidR="00E85F5E" w:rsidRPr="000D550C">
        <w:rPr>
          <w:b/>
          <w:sz w:val="16"/>
          <w:szCs w:val="16"/>
        </w:rPr>
        <w:t xml:space="preserve">T </w:t>
      </w:r>
      <w:r w:rsidR="000D550C" w:rsidRPr="000D550C">
        <w:rPr>
          <w:b/>
          <w:sz w:val="16"/>
          <w:szCs w:val="16"/>
        </w:rPr>
        <w:t>ENGINEERING GEOLOGY</w:t>
      </w:r>
      <w:r w:rsidR="00E85F5E" w:rsidRPr="000D550C">
        <w:rPr>
          <w:b/>
          <w:sz w:val="16"/>
          <w:szCs w:val="16"/>
        </w:rPr>
        <w:t xml:space="preserve">           </w:t>
      </w:r>
      <w:r w:rsidR="006C2FFB" w:rsidRPr="000D550C">
        <w:rPr>
          <w:b/>
          <w:sz w:val="16"/>
          <w:szCs w:val="16"/>
        </w:rPr>
        <w:t xml:space="preserve">       </w:t>
      </w:r>
      <w:r w:rsidR="00E85F5E" w:rsidRPr="000D550C">
        <w:rPr>
          <w:b/>
          <w:sz w:val="16"/>
          <w:szCs w:val="16"/>
        </w:rPr>
        <w:t xml:space="preserve">       </w:t>
      </w:r>
      <w:r w:rsidR="000D550C" w:rsidRPr="000D550C">
        <w:rPr>
          <w:b/>
          <w:sz w:val="16"/>
          <w:szCs w:val="16"/>
        </w:rPr>
        <w:t xml:space="preserve">                              </w:t>
      </w:r>
      <w:r w:rsidR="00E85F5E" w:rsidRPr="000D550C">
        <w:rPr>
          <w:b/>
          <w:sz w:val="16"/>
          <w:szCs w:val="16"/>
        </w:rPr>
        <w:t xml:space="preserve"> Sem: </w:t>
      </w:r>
      <w:r w:rsidR="000D550C" w:rsidRPr="000D550C">
        <w:rPr>
          <w:b/>
          <w:sz w:val="16"/>
          <w:szCs w:val="16"/>
        </w:rPr>
        <w:t>4</w:t>
      </w:r>
      <w:r w:rsidR="006C2FFB" w:rsidRPr="000D550C">
        <w:rPr>
          <w:b/>
          <w:sz w:val="16"/>
          <w:szCs w:val="16"/>
        </w:rPr>
        <w:t>th</w:t>
      </w:r>
      <w:r w:rsidR="0047500E" w:rsidRPr="000D550C">
        <w:rPr>
          <w:b/>
          <w:sz w:val="16"/>
          <w:szCs w:val="16"/>
        </w:rPr>
        <w:t xml:space="preserve">   </w:t>
      </w:r>
      <w:r w:rsidR="00E85F5E" w:rsidRPr="000D550C">
        <w:rPr>
          <w:b/>
          <w:sz w:val="16"/>
          <w:szCs w:val="16"/>
        </w:rPr>
        <w:t xml:space="preserve">                                                            </w:t>
      </w:r>
    </w:p>
    <w:p w14:paraId="4FABC59F" w14:textId="77777777" w:rsidR="00DC35C9" w:rsidRPr="000D550C" w:rsidRDefault="00FA6BE7" w:rsidP="0010498F">
      <w:pPr>
        <w:tabs>
          <w:tab w:val="left" w:pos="2381"/>
          <w:tab w:val="left" w:pos="3101"/>
        </w:tabs>
        <w:spacing w:before="3"/>
        <w:ind w:right="95"/>
        <w:rPr>
          <w:b/>
          <w:sz w:val="16"/>
          <w:szCs w:val="16"/>
        </w:rPr>
      </w:pPr>
      <w:r w:rsidRPr="000D550C">
        <w:rPr>
          <w:b/>
          <w:sz w:val="16"/>
          <w:szCs w:val="16"/>
        </w:rPr>
        <w:t xml:space="preserve">   </w:t>
      </w:r>
      <w:r w:rsidR="007734EF" w:rsidRPr="000D550C">
        <w:rPr>
          <w:b/>
          <w:sz w:val="16"/>
          <w:szCs w:val="16"/>
        </w:rPr>
        <w:t xml:space="preserve">  </w:t>
      </w:r>
    </w:p>
    <w:tbl>
      <w:tblPr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75"/>
        <w:gridCol w:w="4367"/>
        <w:gridCol w:w="856"/>
        <w:gridCol w:w="854"/>
        <w:gridCol w:w="1719"/>
      </w:tblGrid>
      <w:tr w:rsidR="00DC35C9" w:rsidRPr="000D550C" w14:paraId="1443B55F" w14:textId="77777777" w:rsidTr="00680C9F">
        <w:trPr>
          <w:trHeight w:val="205"/>
        </w:trPr>
        <w:tc>
          <w:tcPr>
            <w:tcW w:w="1052" w:type="dxa"/>
            <w:vMerge w:val="restart"/>
          </w:tcPr>
          <w:p w14:paraId="0BC95708" w14:textId="77777777" w:rsidR="00DC35C9" w:rsidRPr="000D550C" w:rsidRDefault="00DC35C9" w:rsidP="00E85F5E">
            <w:pPr>
              <w:pStyle w:val="TableParagraph"/>
              <w:ind w:left="110"/>
              <w:jc w:val="center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Week</w:t>
            </w:r>
          </w:p>
          <w:p w14:paraId="461C8175" w14:textId="77777777" w:rsidR="005D53DB" w:rsidRPr="000D550C" w:rsidRDefault="005D53DB" w:rsidP="00E85F5E">
            <w:pPr>
              <w:pStyle w:val="TableParagraph"/>
              <w:ind w:left="110"/>
              <w:jc w:val="center"/>
              <w:rPr>
                <w:b/>
                <w:sz w:val="16"/>
                <w:szCs w:val="16"/>
              </w:rPr>
            </w:pPr>
          </w:p>
          <w:p w14:paraId="4E9F3E25" w14:textId="77777777" w:rsidR="005D53DB" w:rsidRPr="000D550C" w:rsidRDefault="005D53DB" w:rsidP="00E85F5E">
            <w:pPr>
              <w:pStyle w:val="TableParagraph"/>
              <w:ind w:left="110"/>
              <w:jc w:val="center"/>
              <w:rPr>
                <w:b/>
                <w:sz w:val="16"/>
                <w:szCs w:val="16"/>
              </w:rPr>
            </w:pPr>
          </w:p>
          <w:p w14:paraId="4E1FE6B6" w14:textId="77777777" w:rsidR="005D53DB" w:rsidRPr="000D550C" w:rsidRDefault="005D53DB" w:rsidP="00E85F5E">
            <w:pPr>
              <w:pStyle w:val="TableParagraph"/>
              <w:ind w:left="110"/>
              <w:jc w:val="center"/>
              <w:rPr>
                <w:b/>
                <w:sz w:val="16"/>
                <w:szCs w:val="16"/>
              </w:rPr>
            </w:pPr>
          </w:p>
          <w:p w14:paraId="38E2A2B8" w14:textId="77777777" w:rsidR="005D53DB" w:rsidRPr="000D550C" w:rsidRDefault="005D53DB" w:rsidP="00E85F5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9893513" w14:textId="77777777" w:rsidR="005D53DB" w:rsidRPr="000D550C" w:rsidRDefault="005D53DB" w:rsidP="00E85F5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1</w:t>
            </w:r>
            <w:r w:rsidRPr="000D550C">
              <w:rPr>
                <w:b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442" w:type="dxa"/>
            <w:gridSpan w:val="2"/>
          </w:tcPr>
          <w:p w14:paraId="4FC5F7A3" w14:textId="77777777" w:rsidR="00DC35C9" w:rsidRPr="000D550C" w:rsidRDefault="00DC35C9" w:rsidP="00DC35C9">
            <w:pPr>
              <w:pStyle w:val="TableParagraph"/>
              <w:ind w:right="2295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Theory</w:t>
            </w:r>
          </w:p>
        </w:tc>
        <w:tc>
          <w:tcPr>
            <w:tcW w:w="3429" w:type="dxa"/>
            <w:gridSpan w:val="3"/>
          </w:tcPr>
          <w:p w14:paraId="78BA0AF8" w14:textId="77777777" w:rsidR="00DC35C9" w:rsidRPr="000D550C" w:rsidRDefault="00DC35C9" w:rsidP="00DC35C9">
            <w:pPr>
              <w:pStyle w:val="TableParagraph"/>
              <w:ind w:left="350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Topic Covered Date and Remarks</w:t>
            </w:r>
          </w:p>
        </w:tc>
      </w:tr>
      <w:tr w:rsidR="00DC35C9" w:rsidRPr="000D550C" w14:paraId="03E37154" w14:textId="77777777" w:rsidTr="00680C9F">
        <w:trPr>
          <w:trHeight w:val="210"/>
        </w:trPr>
        <w:tc>
          <w:tcPr>
            <w:tcW w:w="1052" w:type="dxa"/>
            <w:vMerge/>
            <w:tcBorders>
              <w:top w:val="nil"/>
            </w:tcBorders>
          </w:tcPr>
          <w:p w14:paraId="0491B8EF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65705DDF" w14:textId="77777777" w:rsidR="00DC35C9" w:rsidRPr="000D550C" w:rsidRDefault="00DC35C9" w:rsidP="00AD23CC">
            <w:pPr>
              <w:pStyle w:val="TableParagraph"/>
              <w:spacing w:before="3"/>
              <w:ind w:right="114"/>
              <w:jc w:val="both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Lecture- Day</w:t>
            </w:r>
          </w:p>
        </w:tc>
        <w:tc>
          <w:tcPr>
            <w:tcW w:w="4367" w:type="dxa"/>
          </w:tcPr>
          <w:p w14:paraId="22CE24EE" w14:textId="77777777" w:rsidR="00DC35C9" w:rsidRPr="000D550C" w:rsidRDefault="00DC35C9" w:rsidP="00DC35C9">
            <w:pPr>
              <w:pStyle w:val="TableParagraph"/>
              <w:spacing w:before="4"/>
              <w:ind w:left="730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Topic (Including Assignment/Test)</w:t>
            </w:r>
          </w:p>
        </w:tc>
        <w:tc>
          <w:tcPr>
            <w:tcW w:w="856" w:type="dxa"/>
          </w:tcPr>
          <w:p w14:paraId="596B8E09" w14:textId="77777777" w:rsidR="00DC35C9" w:rsidRPr="000D550C" w:rsidRDefault="00DC35C9" w:rsidP="00DC35C9">
            <w:pPr>
              <w:pStyle w:val="TableParagraph"/>
              <w:spacing w:before="4"/>
              <w:ind w:left="360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854" w:type="dxa"/>
          </w:tcPr>
          <w:p w14:paraId="0E34C55E" w14:textId="77777777" w:rsidR="00DC35C9" w:rsidRPr="000D550C" w:rsidRDefault="00DC35C9" w:rsidP="00DC35C9">
            <w:pPr>
              <w:pStyle w:val="TableParagraph"/>
              <w:spacing w:before="4"/>
              <w:ind w:left="198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HOD</w:t>
            </w:r>
          </w:p>
        </w:tc>
        <w:tc>
          <w:tcPr>
            <w:tcW w:w="1719" w:type="dxa"/>
          </w:tcPr>
          <w:p w14:paraId="19844F50" w14:textId="77777777" w:rsidR="00DC35C9" w:rsidRPr="000D550C" w:rsidRDefault="00DC35C9" w:rsidP="00DC35C9">
            <w:pPr>
              <w:pStyle w:val="TableParagraph"/>
              <w:spacing w:before="51"/>
              <w:ind w:left="155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>Director- Principal</w:t>
            </w:r>
          </w:p>
        </w:tc>
      </w:tr>
      <w:tr w:rsidR="00DC35C9" w:rsidRPr="000D550C" w14:paraId="17D9A178" w14:textId="77777777" w:rsidTr="00680C9F">
        <w:trPr>
          <w:trHeight w:val="205"/>
        </w:trPr>
        <w:tc>
          <w:tcPr>
            <w:tcW w:w="1052" w:type="dxa"/>
            <w:vMerge/>
            <w:tcBorders>
              <w:top w:val="nil"/>
            </w:tcBorders>
          </w:tcPr>
          <w:p w14:paraId="477F5F02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7C6CB21B" w14:textId="77777777" w:rsidR="00DC35C9" w:rsidRPr="000D550C" w:rsidRDefault="00DC35C9" w:rsidP="00DC35C9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</w:t>
            </w:r>
          </w:p>
        </w:tc>
        <w:tc>
          <w:tcPr>
            <w:tcW w:w="4367" w:type="dxa"/>
          </w:tcPr>
          <w:p w14:paraId="1F74D305" w14:textId="77777777" w:rsidR="00346E3A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Introduction: </w:t>
            </w:r>
          </w:p>
          <w:p w14:paraId="70F9A29A" w14:textId="5FD01E7D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Definition, object, scope and sub division of geology, geology around us. Interior of the earth</w:t>
            </w:r>
          </w:p>
        </w:tc>
        <w:tc>
          <w:tcPr>
            <w:tcW w:w="856" w:type="dxa"/>
          </w:tcPr>
          <w:p w14:paraId="33DFE442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F448AA0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7386DD03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081D8607" w14:textId="77777777" w:rsidTr="00680C9F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1314494B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0C4C8DC7" w14:textId="77777777" w:rsidR="00DC35C9" w:rsidRPr="000D550C" w:rsidRDefault="00DC35C9" w:rsidP="00DC35C9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</w:t>
            </w:r>
          </w:p>
        </w:tc>
        <w:tc>
          <w:tcPr>
            <w:tcW w:w="4367" w:type="dxa"/>
          </w:tcPr>
          <w:p w14:paraId="6FE7C25D" w14:textId="794EDF52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Importance of Geology in Civil Engineering projects.</w:t>
            </w:r>
          </w:p>
        </w:tc>
        <w:tc>
          <w:tcPr>
            <w:tcW w:w="856" w:type="dxa"/>
          </w:tcPr>
          <w:p w14:paraId="29185708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5CFA174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2971A6EC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3E13645F" w14:textId="77777777" w:rsidTr="00680C9F">
        <w:trPr>
          <w:trHeight w:val="338"/>
        </w:trPr>
        <w:tc>
          <w:tcPr>
            <w:tcW w:w="1052" w:type="dxa"/>
            <w:vMerge/>
            <w:tcBorders>
              <w:top w:val="nil"/>
            </w:tcBorders>
          </w:tcPr>
          <w:p w14:paraId="6FAB694C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DF36FA3" w14:textId="77777777" w:rsidR="00DC35C9" w:rsidRPr="000D550C" w:rsidRDefault="00FA6BE7" w:rsidP="00DC35C9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0D550C">
              <w:rPr>
                <w:w w:val="101"/>
                <w:sz w:val="16"/>
                <w:szCs w:val="16"/>
              </w:rPr>
              <w:t>3</w:t>
            </w:r>
          </w:p>
        </w:tc>
        <w:tc>
          <w:tcPr>
            <w:tcW w:w="4367" w:type="dxa"/>
          </w:tcPr>
          <w:p w14:paraId="374A1B29" w14:textId="77777777" w:rsidR="00346E3A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Physical Geology:</w:t>
            </w:r>
          </w:p>
          <w:p w14:paraId="1F0E90C4" w14:textId="3100C797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The external and internal geological forces causing changes</w:t>
            </w:r>
          </w:p>
        </w:tc>
        <w:tc>
          <w:tcPr>
            <w:tcW w:w="856" w:type="dxa"/>
          </w:tcPr>
          <w:p w14:paraId="0CD46CCC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C5E8D6C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626454BB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412BA247" w14:textId="77777777" w:rsidTr="002F2577">
        <w:trPr>
          <w:trHeight w:val="455"/>
        </w:trPr>
        <w:tc>
          <w:tcPr>
            <w:tcW w:w="1052" w:type="dxa"/>
            <w:vMerge w:val="restart"/>
          </w:tcPr>
          <w:p w14:paraId="08FE7392" w14:textId="77777777" w:rsidR="00DC35C9" w:rsidRPr="000D550C" w:rsidRDefault="00DC35C9" w:rsidP="00E85F5E">
            <w:pPr>
              <w:pStyle w:val="TableParagraph"/>
              <w:spacing w:before="4"/>
              <w:jc w:val="center"/>
              <w:rPr>
                <w:b/>
                <w:sz w:val="16"/>
                <w:szCs w:val="16"/>
              </w:rPr>
            </w:pPr>
          </w:p>
          <w:p w14:paraId="24A46076" w14:textId="77777777" w:rsidR="00DC35C9" w:rsidRPr="000D550C" w:rsidRDefault="00E85F5E" w:rsidP="00E85F5E">
            <w:pPr>
              <w:pStyle w:val="TableParagraph"/>
              <w:ind w:left="225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 xml:space="preserve">     </w:t>
            </w:r>
            <w:r w:rsidR="00DC35C9" w:rsidRPr="000D550C">
              <w:rPr>
                <w:position w:val="-5"/>
                <w:sz w:val="16"/>
                <w:szCs w:val="16"/>
              </w:rPr>
              <w:t>2</w:t>
            </w:r>
            <w:proofErr w:type="spellStart"/>
            <w:r w:rsidR="00DC35C9" w:rsidRPr="000D550C">
              <w:rPr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075" w:type="dxa"/>
          </w:tcPr>
          <w:p w14:paraId="51156017" w14:textId="77777777" w:rsidR="00DC35C9" w:rsidRPr="000D550C" w:rsidRDefault="00FA6BE7" w:rsidP="00DC35C9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0D550C">
              <w:rPr>
                <w:w w:val="101"/>
                <w:sz w:val="16"/>
                <w:szCs w:val="16"/>
              </w:rPr>
              <w:t>4</w:t>
            </w:r>
          </w:p>
        </w:tc>
        <w:tc>
          <w:tcPr>
            <w:tcW w:w="4367" w:type="dxa"/>
          </w:tcPr>
          <w:p w14:paraId="3C14284C" w14:textId="621652F0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weathering and erosion of the surface of the Earth. Geological work of ice, water and winds.</w:t>
            </w:r>
          </w:p>
        </w:tc>
        <w:tc>
          <w:tcPr>
            <w:tcW w:w="856" w:type="dxa"/>
          </w:tcPr>
          <w:p w14:paraId="6C5AD28F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34CA7D0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5ECEDE1B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1818DACE" w14:textId="77777777" w:rsidTr="00680C9F">
        <w:trPr>
          <w:trHeight w:val="446"/>
        </w:trPr>
        <w:tc>
          <w:tcPr>
            <w:tcW w:w="1052" w:type="dxa"/>
            <w:vMerge/>
            <w:tcBorders>
              <w:top w:val="nil"/>
            </w:tcBorders>
          </w:tcPr>
          <w:p w14:paraId="41FD49EC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2D09AB31" w14:textId="77777777" w:rsidR="00DC35C9" w:rsidRPr="000D550C" w:rsidRDefault="00FA6BE7" w:rsidP="00DC35C9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0D550C">
              <w:rPr>
                <w:w w:val="101"/>
                <w:sz w:val="16"/>
                <w:szCs w:val="16"/>
              </w:rPr>
              <w:t>5</w:t>
            </w:r>
          </w:p>
        </w:tc>
        <w:tc>
          <w:tcPr>
            <w:tcW w:w="4367" w:type="dxa"/>
          </w:tcPr>
          <w:p w14:paraId="66F94313" w14:textId="2B7B43A1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Soil profile and its importance. Earthquakes and volcanoes.</w:t>
            </w:r>
          </w:p>
        </w:tc>
        <w:tc>
          <w:tcPr>
            <w:tcW w:w="856" w:type="dxa"/>
          </w:tcPr>
          <w:p w14:paraId="038F2CA9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6B1136E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72433A1A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04FF28F1" w14:textId="77777777" w:rsidTr="00680C9F">
        <w:trPr>
          <w:trHeight w:val="356"/>
        </w:trPr>
        <w:tc>
          <w:tcPr>
            <w:tcW w:w="1052" w:type="dxa"/>
            <w:vMerge/>
            <w:tcBorders>
              <w:top w:val="nil"/>
            </w:tcBorders>
          </w:tcPr>
          <w:p w14:paraId="0C8EBEEC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B3F0C0B" w14:textId="77777777" w:rsidR="00DC35C9" w:rsidRPr="000D550C" w:rsidRDefault="00FA6BE7" w:rsidP="00DC35C9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0D550C">
              <w:rPr>
                <w:w w:val="101"/>
                <w:sz w:val="16"/>
                <w:szCs w:val="16"/>
              </w:rPr>
              <w:t>6</w:t>
            </w:r>
          </w:p>
        </w:tc>
        <w:tc>
          <w:tcPr>
            <w:tcW w:w="4367" w:type="dxa"/>
          </w:tcPr>
          <w:p w14:paraId="0E18DCA5" w14:textId="77777777" w:rsidR="00346E3A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Mineralogy and Petrology:</w:t>
            </w:r>
          </w:p>
          <w:p w14:paraId="1CBDF790" w14:textId="6AD5549F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Definition of mineral and rocks. Classification of important rock forming minerals</w:t>
            </w:r>
          </w:p>
        </w:tc>
        <w:tc>
          <w:tcPr>
            <w:tcW w:w="856" w:type="dxa"/>
          </w:tcPr>
          <w:p w14:paraId="3ECF0290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6A23172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374FA1CE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599634CC" w14:textId="77777777" w:rsidTr="00680C9F">
        <w:trPr>
          <w:trHeight w:val="211"/>
        </w:trPr>
        <w:tc>
          <w:tcPr>
            <w:tcW w:w="1052" w:type="dxa"/>
            <w:vMerge w:val="restart"/>
          </w:tcPr>
          <w:p w14:paraId="4BD25581" w14:textId="77777777" w:rsidR="00DC35C9" w:rsidRPr="000D550C" w:rsidRDefault="00DC35C9" w:rsidP="00E85F5E">
            <w:pPr>
              <w:pStyle w:val="TableParagraph"/>
              <w:spacing w:before="4"/>
              <w:jc w:val="center"/>
              <w:rPr>
                <w:b/>
                <w:sz w:val="16"/>
                <w:szCs w:val="16"/>
              </w:rPr>
            </w:pPr>
          </w:p>
          <w:p w14:paraId="5F27194B" w14:textId="77777777" w:rsidR="00DC35C9" w:rsidRPr="000D550C" w:rsidRDefault="00DC35C9" w:rsidP="00E85F5E">
            <w:pPr>
              <w:pStyle w:val="TableParagraph"/>
              <w:ind w:left="214" w:right="204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3</w:t>
            </w:r>
            <w:proofErr w:type="spellStart"/>
            <w:r w:rsidRPr="000D550C">
              <w:rPr>
                <w:sz w:val="16"/>
                <w:szCs w:val="16"/>
              </w:rPr>
              <w:t>rd</w:t>
            </w:r>
            <w:proofErr w:type="spellEnd"/>
          </w:p>
        </w:tc>
        <w:tc>
          <w:tcPr>
            <w:tcW w:w="1075" w:type="dxa"/>
          </w:tcPr>
          <w:p w14:paraId="7A022D81" w14:textId="77777777" w:rsidR="00DC35C9" w:rsidRPr="000D550C" w:rsidRDefault="00FA6BE7" w:rsidP="00DC35C9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0D550C">
              <w:rPr>
                <w:w w:val="101"/>
                <w:sz w:val="16"/>
                <w:szCs w:val="16"/>
              </w:rPr>
              <w:t>7</w:t>
            </w:r>
          </w:p>
        </w:tc>
        <w:tc>
          <w:tcPr>
            <w:tcW w:w="4367" w:type="dxa"/>
          </w:tcPr>
          <w:p w14:paraId="4098B735" w14:textId="4AC8E373" w:rsidR="00DC35C9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S</w:t>
            </w:r>
            <w:r w:rsidR="00346E3A" w:rsidRPr="000D550C">
              <w:rPr>
                <w:sz w:val="16"/>
                <w:szCs w:val="16"/>
              </w:rPr>
              <w:t>imple description based on physical properties of minerals. Rocks of earth surface,</w:t>
            </w:r>
          </w:p>
        </w:tc>
        <w:tc>
          <w:tcPr>
            <w:tcW w:w="856" w:type="dxa"/>
          </w:tcPr>
          <w:p w14:paraId="3DB94425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7781BC2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25CD8C90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597F18B9" w14:textId="77777777" w:rsidTr="00680C9F">
        <w:trPr>
          <w:trHeight w:val="321"/>
        </w:trPr>
        <w:tc>
          <w:tcPr>
            <w:tcW w:w="1052" w:type="dxa"/>
            <w:vMerge/>
            <w:tcBorders>
              <w:top w:val="nil"/>
            </w:tcBorders>
          </w:tcPr>
          <w:p w14:paraId="727450B2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7348ADA7" w14:textId="77777777" w:rsidR="00DC35C9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8</w:t>
            </w:r>
          </w:p>
        </w:tc>
        <w:tc>
          <w:tcPr>
            <w:tcW w:w="4367" w:type="dxa"/>
          </w:tcPr>
          <w:p w14:paraId="463ADC93" w14:textId="4F98858C" w:rsidR="00DC35C9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C</w:t>
            </w:r>
            <w:r w:rsidR="00346E3A" w:rsidRPr="000D550C">
              <w:rPr>
                <w:sz w:val="16"/>
                <w:szCs w:val="16"/>
              </w:rPr>
              <w:t>lassification of rocks. Mineral composition, Textures, structure and origin of Igneous</w:t>
            </w:r>
          </w:p>
        </w:tc>
        <w:tc>
          <w:tcPr>
            <w:tcW w:w="856" w:type="dxa"/>
          </w:tcPr>
          <w:p w14:paraId="5B2CC573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F9FA2A5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0A2F73EE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33D24F39" w14:textId="77777777" w:rsidTr="00680C9F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7BE451F0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01285123" w14:textId="77777777" w:rsidR="00DC35C9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9</w:t>
            </w:r>
          </w:p>
        </w:tc>
        <w:tc>
          <w:tcPr>
            <w:tcW w:w="4367" w:type="dxa"/>
          </w:tcPr>
          <w:p w14:paraId="02BD6364" w14:textId="294819C9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 Sedimentary and Metamorphic rocks. Aims and principles of stratigraphy</w:t>
            </w:r>
          </w:p>
        </w:tc>
        <w:tc>
          <w:tcPr>
            <w:tcW w:w="856" w:type="dxa"/>
          </w:tcPr>
          <w:p w14:paraId="369AA53C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5C1ACB9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520C1018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7015EB36" w14:textId="77777777" w:rsidTr="00680C9F">
        <w:trPr>
          <w:trHeight w:val="205"/>
        </w:trPr>
        <w:tc>
          <w:tcPr>
            <w:tcW w:w="1052" w:type="dxa"/>
            <w:vMerge w:val="restart"/>
          </w:tcPr>
          <w:p w14:paraId="263603C4" w14:textId="77777777" w:rsidR="00DC35C9" w:rsidRPr="000D550C" w:rsidRDefault="00DC35C9" w:rsidP="00E85F5E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</w:p>
          <w:p w14:paraId="013B49AD" w14:textId="77777777" w:rsidR="00DC35C9" w:rsidRPr="000D550C" w:rsidRDefault="00DC35C9" w:rsidP="00E85F5E">
            <w:pPr>
              <w:pStyle w:val="TableParagraph"/>
              <w:spacing w:before="1"/>
              <w:ind w:left="214" w:right="198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4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075" w:type="dxa"/>
          </w:tcPr>
          <w:p w14:paraId="5A8632A9" w14:textId="77777777" w:rsidR="00DC35C9" w:rsidRPr="000D550C" w:rsidRDefault="00DC35C9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</w:t>
            </w:r>
            <w:r w:rsidR="00FA6BE7" w:rsidRPr="000D550C">
              <w:rPr>
                <w:sz w:val="16"/>
                <w:szCs w:val="16"/>
              </w:rPr>
              <w:t>0</w:t>
            </w:r>
          </w:p>
        </w:tc>
        <w:tc>
          <w:tcPr>
            <w:tcW w:w="4367" w:type="dxa"/>
          </w:tcPr>
          <w:p w14:paraId="69525BCE" w14:textId="41FB537C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Standard geological/stratigraphical time scale with its sub division</w:t>
            </w:r>
          </w:p>
        </w:tc>
        <w:tc>
          <w:tcPr>
            <w:tcW w:w="856" w:type="dxa"/>
          </w:tcPr>
          <w:p w14:paraId="1798CE0C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C255E87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20A8356A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4D9AF551" w14:textId="77777777" w:rsidTr="00680C9F">
        <w:trPr>
          <w:trHeight w:val="205"/>
        </w:trPr>
        <w:tc>
          <w:tcPr>
            <w:tcW w:w="1052" w:type="dxa"/>
            <w:vMerge/>
            <w:tcBorders>
              <w:top w:val="nil"/>
            </w:tcBorders>
          </w:tcPr>
          <w:p w14:paraId="13ED704E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6FA1337" w14:textId="77777777" w:rsidR="00DC35C9" w:rsidRPr="000D550C" w:rsidRDefault="00DC35C9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</w:t>
            </w:r>
            <w:r w:rsidR="00FA6BE7" w:rsidRPr="000D550C">
              <w:rPr>
                <w:sz w:val="16"/>
                <w:szCs w:val="16"/>
              </w:rPr>
              <w:t>1</w:t>
            </w:r>
          </w:p>
        </w:tc>
        <w:tc>
          <w:tcPr>
            <w:tcW w:w="4367" w:type="dxa"/>
          </w:tcPr>
          <w:p w14:paraId="12BFE546" w14:textId="1560572B" w:rsidR="00DC35C9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A </w:t>
            </w:r>
            <w:r w:rsidR="00346E3A" w:rsidRPr="000D550C">
              <w:rPr>
                <w:sz w:val="16"/>
                <w:szCs w:val="16"/>
              </w:rPr>
              <w:t>short description based on engineering uses of formation of India</w:t>
            </w:r>
          </w:p>
        </w:tc>
        <w:tc>
          <w:tcPr>
            <w:tcW w:w="856" w:type="dxa"/>
          </w:tcPr>
          <w:p w14:paraId="66CB5C0F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2979D0B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2D70708F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1C188C84" w14:textId="77777777" w:rsidTr="00680C9F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4CC1F652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48139615" w14:textId="77777777" w:rsidR="00DC35C9" w:rsidRPr="000D550C" w:rsidRDefault="00DC35C9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</w:t>
            </w:r>
            <w:r w:rsidR="00FA6BE7" w:rsidRPr="000D550C">
              <w:rPr>
                <w:sz w:val="16"/>
                <w:szCs w:val="16"/>
              </w:rPr>
              <w:t>2</w:t>
            </w:r>
          </w:p>
        </w:tc>
        <w:tc>
          <w:tcPr>
            <w:tcW w:w="4367" w:type="dxa"/>
          </w:tcPr>
          <w:p w14:paraId="1A3EBDCA" w14:textId="77777777" w:rsidR="00346E3A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Structural Geology:</w:t>
            </w:r>
          </w:p>
          <w:p w14:paraId="32718BDB" w14:textId="74039D36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Forms and structures of rocks. Bedding plane and outcrops Dip and Strike.    </w:t>
            </w:r>
          </w:p>
        </w:tc>
        <w:tc>
          <w:tcPr>
            <w:tcW w:w="856" w:type="dxa"/>
          </w:tcPr>
          <w:p w14:paraId="490F1D6F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3E91319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7F8E95DF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4E544E72" w14:textId="77777777" w:rsidTr="00680C9F">
        <w:trPr>
          <w:trHeight w:val="206"/>
        </w:trPr>
        <w:tc>
          <w:tcPr>
            <w:tcW w:w="1052" w:type="dxa"/>
            <w:vMerge w:val="restart"/>
          </w:tcPr>
          <w:p w14:paraId="74D36B35" w14:textId="77777777" w:rsidR="00DC35C9" w:rsidRPr="000D550C" w:rsidRDefault="00DC35C9" w:rsidP="00E85F5E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</w:p>
          <w:p w14:paraId="6DC4C67D" w14:textId="77777777" w:rsidR="005D53DB" w:rsidRPr="000D550C" w:rsidRDefault="00DC35C9" w:rsidP="00E85F5E">
            <w:pPr>
              <w:pStyle w:val="TableParagraph"/>
              <w:spacing w:before="1"/>
              <w:ind w:left="214" w:right="198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5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  <w:p w14:paraId="30FF9B87" w14:textId="77777777" w:rsidR="005D53DB" w:rsidRPr="000D550C" w:rsidRDefault="005D53DB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8FE5618" w14:textId="77777777" w:rsidR="00DC35C9" w:rsidRPr="000D550C" w:rsidRDefault="00DC35C9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</w:t>
            </w:r>
            <w:r w:rsidR="00FA6BE7" w:rsidRPr="000D550C">
              <w:rPr>
                <w:sz w:val="16"/>
                <w:szCs w:val="16"/>
              </w:rPr>
              <w:t>3</w:t>
            </w:r>
          </w:p>
        </w:tc>
        <w:tc>
          <w:tcPr>
            <w:tcW w:w="4367" w:type="dxa"/>
          </w:tcPr>
          <w:p w14:paraId="3039BE92" w14:textId="06DC5FA4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Elementary ideas about fold, fault, joint and unconformity and recognition on outcrops</w:t>
            </w:r>
          </w:p>
        </w:tc>
        <w:tc>
          <w:tcPr>
            <w:tcW w:w="856" w:type="dxa"/>
          </w:tcPr>
          <w:p w14:paraId="3250B770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D9A19B4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7BD8FC4F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2E568B87" w14:textId="77777777" w:rsidTr="00680C9F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13524D0C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76292D6" w14:textId="77777777" w:rsidR="00DC35C9" w:rsidRPr="000D550C" w:rsidRDefault="00DC35C9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</w:t>
            </w:r>
            <w:r w:rsidR="00FA6BE7" w:rsidRPr="000D550C">
              <w:rPr>
                <w:sz w:val="16"/>
                <w:szCs w:val="16"/>
              </w:rPr>
              <w:t>4</w:t>
            </w:r>
          </w:p>
        </w:tc>
        <w:tc>
          <w:tcPr>
            <w:tcW w:w="4367" w:type="dxa"/>
          </w:tcPr>
          <w:p w14:paraId="7BA7EE89" w14:textId="61DA487E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Importance of geological structures in Civil Engineering projects.</w:t>
            </w:r>
          </w:p>
        </w:tc>
        <w:tc>
          <w:tcPr>
            <w:tcW w:w="856" w:type="dxa"/>
          </w:tcPr>
          <w:p w14:paraId="7476F2F4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2537E25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281AFC87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51CA6EA4" w14:textId="77777777" w:rsidTr="00E85F5E">
        <w:trPr>
          <w:trHeight w:val="509"/>
        </w:trPr>
        <w:tc>
          <w:tcPr>
            <w:tcW w:w="1052" w:type="dxa"/>
            <w:vMerge/>
            <w:tcBorders>
              <w:top w:val="nil"/>
            </w:tcBorders>
          </w:tcPr>
          <w:p w14:paraId="493394A2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AD9D57B" w14:textId="77777777" w:rsidR="00DC35C9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15</w:t>
            </w:r>
          </w:p>
        </w:tc>
        <w:tc>
          <w:tcPr>
            <w:tcW w:w="4367" w:type="dxa"/>
          </w:tcPr>
          <w:p w14:paraId="6B73028F" w14:textId="77777777" w:rsidR="00346E3A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Applied Geology: </w:t>
            </w:r>
          </w:p>
          <w:p w14:paraId="71DFA639" w14:textId="7AF8A4D3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Hydrogeology, water table, </w:t>
            </w:r>
          </w:p>
        </w:tc>
        <w:tc>
          <w:tcPr>
            <w:tcW w:w="856" w:type="dxa"/>
          </w:tcPr>
          <w:p w14:paraId="2BF8D10B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378620D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3C56320A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289984B6" w14:textId="77777777" w:rsidTr="00680C9F">
        <w:trPr>
          <w:trHeight w:val="266"/>
        </w:trPr>
        <w:tc>
          <w:tcPr>
            <w:tcW w:w="1052" w:type="dxa"/>
            <w:vMerge w:val="restart"/>
            <w:tcBorders>
              <w:top w:val="nil"/>
            </w:tcBorders>
          </w:tcPr>
          <w:p w14:paraId="5E036E94" w14:textId="77777777" w:rsidR="00D214FE" w:rsidRPr="000D550C" w:rsidRDefault="00E85F5E" w:rsidP="00E85F5E">
            <w:pPr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6</w:t>
            </w:r>
            <w:r w:rsidRPr="000D550C">
              <w:rPr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75" w:type="dxa"/>
          </w:tcPr>
          <w:p w14:paraId="44B61E46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16</w:t>
            </w:r>
          </w:p>
        </w:tc>
        <w:tc>
          <w:tcPr>
            <w:tcW w:w="4367" w:type="dxa"/>
          </w:tcPr>
          <w:p w14:paraId="19B43C99" w14:textId="0809C51F" w:rsidR="00D214FE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Artificial recharge of ground water, </w:t>
            </w:r>
          </w:p>
        </w:tc>
        <w:tc>
          <w:tcPr>
            <w:tcW w:w="856" w:type="dxa"/>
          </w:tcPr>
          <w:p w14:paraId="328572E7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495E009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44C0841F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2772416A" w14:textId="77777777" w:rsidTr="00662A31">
        <w:trPr>
          <w:trHeight w:val="321"/>
        </w:trPr>
        <w:tc>
          <w:tcPr>
            <w:tcW w:w="1052" w:type="dxa"/>
            <w:vMerge/>
            <w:tcBorders>
              <w:top w:val="nil"/>
            </w:tcBorders>
          </w:tcPr>
          <w:p w14:paraId="2484FFBA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D535299" w14:textId="77777777" w:rsidR="00D214FE" w:rsidRPr="000D550C" w:rsidRDefault="00FA6BE7" w:rsidP="005D53DB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17</w:t>
            </w:r>
          </w:p>
        </w:tc>
        <w:tc>
          <w:tcPr>
            <w:tcW w:w="4367" w:type="dxa"/>
          </w:tcPr>
          <w:p w14:paraId="20946AC3" w14:textId="7540735F" w:rsidR="00D214FE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Remote sensing techniques for geological and </w:t>
            </w:r>
          </w:p>
        </w:tc>
        <w:tc>
          <w:tcPr>
            <w:tcW w:w="856" w:type="dxa"/>
          </w:tcPr>
          <w:p w14:paraId="78D070A3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F7E0716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50E2CA2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4C93C6F8" w14:textId="77777777" w:rsidTr="002F2577">
        <w:trPr>
          <w:trHeight w:val="347"/>
        </w:trPr>
        <w:tc>
          <w:tcPr>
            <w:tcW w:w="1052" w:type="dxa"/>
            <w:vMerge/>
            <w:tcBorders>
              <w:top w:val="nil"/>
            </w:tcBorders>
          </w:tcPr>
          <w:p w14:paraId="65445406" w14:textId="77777777" w:rsidR="00DC35C9" w:rsidRPr="000D550C" w:rsidRDefault="00DC35C9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09586631" w14:textId="77777777" w:rsidR="00DC35C9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18</w:t>
            </w:r>
          </w:p>
        </w:tc>
        <w:tc>
          <w:tcPr>
            <w:tcW w:w="4367" w:type="dxa"/>
          </w:tcPr>
          <w:p w14:paraId="1F550A85" w14:textId="0E1C05C8" w:rsidR="00DC35C9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Uses of geological maps and </w:t>
            </w:r>
          </w:p>
        </w:tc>
        <w:tc>
          <w:tcPr>
            <w:tcW w:w="856" w:type="dxa"/>
          </w:tcPr>
          <w:p w14:paraId="1C8143F2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6185429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0E617A0C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C35C9" w:rsidRPr="000D550C" w14:paraId="43D67AD6" w14:textId="77777777" w:rsidTr="00680C9F">
        <w:trPr>
          <w:trHeight w:val="206"/>
        </w:trPr>
        <w:tc>
          <w:tcPr>
            <w:tcW w:w="1052" w:type="dxa"/>
          </w:tcPr>
          <w:p w14:paraId="5C45032A" w14:textId="77777777" w:rsidR="00DC35C9" w:rsidRPr="000D550C" w:rsidRDefault="00E85F5E" w:rsidP="00E85F5E">
            <w:pPr>
              <w:pStyle w:val="TableParagraph"/>
              <w:spacing w:before="31"/>
              <w:ind w:left="239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7</w:t>
            </w:r>
            <w:r w:rsidRPr="000D550C">
              <w:rPr>
                <w:position w:val="-5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75" w:type="dxa"/>
          </w:tcPr>
          <w:p w14:paraId="5E9751C0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7" w:type="dxa"/>
            <w:gridSpan w:val="3"/>
          </w:tcPr>
          <w:p w14:paraId="6E281760" w14:textId="77777777" w:rsidR="00DC35C9" w:rsidRPr="000D550C" w:rsidRDefault="00FA6BE7" w:rsidP="00FA6BE7">
            <w:pPr>
              <w:pStyle w:val="TableParagraph"/>
              <w:ind w:right="2408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 xml:space="preserve">                          </w:t>
            </w:r>
            <w:r w:rsidR="00DC35C9" w:rsidRPr="000D550C">
              <w:rPr>
                <w:b/>
                <w:sz w:val="16"/>
                <w:szCs w:val="16"/>
              </w:rPr>
              <w:t>1</w:t>
            </w:r>
            <w:proofErr w:type="spellStart"/>
            <w:r w:rsidR="00DC35C9" w:rsidRPr="000D550C">
              <w:rPr>
                <w:b/>
                <w:position w:val="6"/>
                <w:sz w:val="16"/>
                <w:szCs w:val="16"/>
                <w:vertAlign w:val="superscript"/>
              </w:rPr>
              <w:t>st</w:t>
            </w:r>
            <w:proofErr w:type="spellEnd"/>
            <w:r w:rsidRPr="000D550C">
              <w:rPr>
                <w:b/>
                <w:position w:val="6"/>
                <w:sz w:val="16"/>
                <w:szCs w:val="16"/>
              </w:rPr>
              <w:t xml:space="preserve"> </w:t>
            </w:r>
            <w:r w:rsidRPr="000D550C">
              <w:rPr>
                <w:b/>
                <w:sz w:val="16"/>
                <w:szCs w:val="16"/>
              </w:rPr>
              <w:t xml:space="preserve">Minor </w:t>
            </w:r>
            <w:r w:rsidR="00DC35C9" w:rsidRPr="000D550C">
              <w:rPr>
                <w:b/>
                <w:sz w:val="16"/>
                <w:szCs w:val="16"/>
              </w:rPr>
              <w:t>Test</w:t>
            </w:r>
          </w:p>
        </w:tc>
        <w:tc>
          <w:tcPr>
            <w:tcW w:w="1719" w:type="dxa"/>
          </w:tcPr>
          <w:p w14:paraId="1315BBE8" w14:textId="77777777" w:rsidR="00DC35C9" w:rsidRPr="000D550C" w:rsidRDefault="00DC35C9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1BA580B7" w14:textId="77777777" w:rsidTr="002F2577">
        <w:trPr>
          <w:trHeight w:val="206"/>
        </w:trPr>
        <w:tc>
          <w:tcPr>
            <w:tcW w:w="1052" w:type="dxa"/>
            <w:vMerge w:val="restart"/>
            <w:tcBorders>
              <w:top w:val="nil"/>
            </w:tcBorders>
          </w:tcPr>
          <w:p w14:paraId="16334F7E" w14:textId="77777777" w:rsidR="00D214FE" w:rsidRPr="000D550C" w:rsidRDefault="00D214FE" w:rsidP="00E85F5E">
            <w:pPr>
              <w:pStyle w:val="TableParagraph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8</w:t>
            </w:r>
            <w:r w:rsidRPr="000D550C">
              <w:rPr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75" w:type="dxa"/>
          </w:tcPr>
          <w:p w14:paraId="497D4FE4" w14:textId="77777777" w:rsidR="00D214FE" w:rsidRPr="000D550C" w:rsidRDefault="00FA6BE7" w:rsidP="00662A31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19</w:t>
            </w:r>
          </w:p>
        </w:tc>
        <w:tc>
          <w:tcPr>
            <w:tcW w:w="4367" w:type="dxa"/>
          </w:tcPr>
          <w:p w14:paraId="676EC3BB" w14:textId="65683C25" w:rsidR="00D214FE" w:rsidRPr="000D550C" w:rsidRDefault="00662A31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S</w:t>
            </w:r>
            <w:r w:rsidR="005F6DD2" w:rsidRPr="000D550C">
              <w:rPr>
                <w:sz w:val="16"/>
                <w:szCs w:val="16"/>
              </w:rPr>
              <w:t>prings and Artesian well, aquifers,</w:t>
            </w:r>
          </w:p>
        </w:tc>
        <w:tc>
          <w:tcPr>
            <w:tcW w:w="856" w:type="dxa"/>
          </w:tcPr>
          <w:p w14:paraId="1F57B7F9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3399989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53C3DA96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16C33391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3747BD41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634391C" w14:textId="77777777" w:rsidR="00D214FE" w:rsidRPr="000D550C" w:rsidRDefault="00D214FE" w:rsidP="00662A31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</w:t>
            </w:r>
            <w:r w:rsidR="00FA6BE7" w:rsidRPr="000D550C">
              <w:rPr>
                <w:sz w:val="16"/>
                <w:szCs w:val="16"/>
              </w:rPr>
              <w:t>0</w:t>
            </w:r>
          </w:p>
        </w:tc>
        <w:tc>
          <w:tcPr>
            <w:tcW w:w="4367" w:type="dxa"/>
          </w:tcPr>
          <w:p w14:paraId="2C7FC07D" w14:textId="591A6521" w:rsidR="00D214FE" w:rsidRPr="000D550C" w:rsidRDefault="00662A31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S</w:t>
            </w:r>
            <w:r w:rsidR="005F6DD2" w:rsidRPr="000D550C">
              <w:rPr>
                <w:sz w:val="16"/>
                <w:szCs w:val="16"/>
              </w:rPr>
              <w:t>prings and Artesian well, aquifers,</w:t>
            </w:r>
          </w:p>
        </w:tc>
        <w:tc>
          <w:tcPr>
            <w:tcW w:w="856" w:type="dxa"/>
          </w:tcPr>
          <w:p w14:paraId="3C0842AB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3F269FF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25D9273E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493BDF8F" w14:textId="77777777" w:rsidTr="00662A31">
        <w:trPr>
          <w:trHeight w:val="275"/>
        </w:trPr>
        <w:tc>
          <w:tcPr>
            <w:tcW w:w="1052" w:type="dxa"/>
            <w:vMerge/>
            <w:tcBorders>
              <w:top w:val="nil"/>
            </w:tcBorders>
          </w:tcPr>
          <w:p w14:paraId="599E0470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E1D1076" w14:textId="77777777" w:rsidR="00D214FE" w:rsidRPr="000D550C" w:rsidRDefault="00D214FE" w:rsidP="00662A31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</w:t>
            </w:r>
            <w:r w:rsidR="00FA6BE7" w:rsidRPr="000D550C">
              <w:rPr>
                <w:sz w:val="16"/>
                <w:szCs w:val="16"/>
              </w:rPr>
              <w:t>1</w:t>
            </w:r>
          </w:p>
        </w:tc>
        <w:tc>
          <w:tcPr>
            <w:tcW w:w="4367" w:type="dxa"/>
          </w:tcPr>
          <w:p w14:paraId="5C0D3530" w14:textId="01A2E949" w:rsidR="00D214FE" w:rsidRPr="000D550C" w:rsidRDefault="00662A31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G</w:t>
            </w:r>
            <w:r w:rsidR="005F6DD2" w:rsidRPr="000D550C">
              <w:rPr>
                <w:sz w:val="16"/>
                <w:szCs w:val="16"/>
              </w:rPr>
              <w:t>round water in engineering projects.</w:t>
            </w:r>
          </w:p>
        </w:tc>
        <w:tc>
          <w:tcPr>
            <w:tcW w:w="856" w:type="dxa"/>
          </w:tcPr>
          <w:p w14:paraId="01BE66BB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077C3D1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0D9FDF08" w14:textId="77777777" w:rsidR="00D214FE" w:rsidRPr="000D550C" w:rsidRDefault="00D214FE" w:rsidP="000C27A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5B35D054" w14:textId="77777777" w:rsidTr="002F2577">
        <w:trPr>
          <w:trHeight w:val="205"/>
        </w:trPr>
        <w:tc>
          <w:tcPr>
            <w:tcW w:w="1052" w:type="dxa"/>
            <w:vMerge w:val="restart"/>
          </w:tcPr>
          <w:p w14:paraId="18FC5DBB" w14:textId="77777777" w:rsidR="00D214FE" w:rsidRPr="000D550C" w:rsidRDefault="00D214FE" w:rsidP="00E85F5E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</w:p>
          <w:p w14:paraId="24A48063" w14:textId="77777777" w:rsidR="00D214FE" w:rsidRPr="000D550C" w:rsidRDefault="00D214FE" w:rsidP="00E85F5E">
            <w:pPr>
              <w:pStyle w:val="TableParagraph"/>
              <w:spacing w:before="1"/>
              <w:ind w:left="214" w:right="198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9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075" w:type="dxa"/>
          </w:tcPr>
          <w:p w14:paraId="55DE2B4F" w14:textId="77777777" w:rsidR="00D214FE" w:rsidRPr="000D550C" w:rsidRDefault="00D214FE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</w:t>
            </w:r>
            <w:r w:rsidR="00FA6BE7" w:rsidRPr="000D550C">
              <w:rPr>
                <w:sz w:val="16"/>
                <w:szCs w:val="16"/>
              </w:rPr>
              <w:t>2</w:t>
            </w:r>
          </w:p>
        </w:tc>
        <w:tc>
          <w:tcPr>
            <w:tcW w:w="4367" w:type="dxa"/>
          </w:tcPr>
          <w:p w14:paraId="47304B44" w14:textId="79DBDA60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Elementary ideas of geological investigations</w:t>
            </w:r>
          </w:p>
        </w:tc>
        <w:tc>
          <w:tcPr>
            <w:tcW w:w="856" w:type="dxa"/>
          </w:tcPr>
          <w:p w14:paraId="22C45A2E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1C44E75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4302BDBD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77039535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3A860A19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433E23EB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23</w:t>
            </w:r>
          </w:p>
        </w:tc>
        <w:tc>
          <w:tcPr>
            <w:tcW w:w="4367" w:type="dxa"/>
          </w:tcPr>
          <w:p w14:paraId="41F4C91C" w14:textId="19F43C63" w:rsidR="00D214FE" w:rsidRPr="000D550C" w:rsidRDefault="00662A31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H</w:t>
            </w:r>
            <w:r w:rsidR="005F6DD2" w:rsidRPr="000D550C">
              <w:rPr>
                <w:sz w:val="16"/>
                <w:szCs w:val="16"/>
              </w:rPr>
              <w:t>ydrological survey and investigation</w:t>
            </w:r>
          </w:p>
        </w:tc>
        <w:tc>
          <w:tcPr>
            <w:tcW w:w="856" w:type="dxa"/>
          </w:tcPr>
          <w:p w14:paraId="66D40FBC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06C93F5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10751717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0AEFBAC7" w14:textId="77777777" w:rsidTr="00662A31">
        <w:trPr>
          <w:trHeight w:val="375"/>
        </w:trPr>
        <w:tc>
          <w:tcPr>
            <w:tcW w:w="1052" w:type="dxa"/>
            <w:vMerge/>
            <w:tcBorders>
              <w:top w:val="nil"/>
            </w:tcBorders>
          </w:tcPr>
          <w:p w14:paraId="5F8019DF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06D7786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24</w:t>
            </w:r>
          </w:p>
        </w:tc>
        <w:tc>
          <w:tcPr>
            <w:tcW w:w="4367" w:type="dxa"/>
          </w:tcPr>
          <w:p w14:paraId="128F1EA8" w14:textId="37D17FEF" w:rsidR="00D214FE" w:rsidRPr="000D550C" w:rsidRDefault="00662A31" w:rsidP="00662A31">
            <w:pPr>
              <w:pStyle w:val="NoSpacing"/>
              <w:rPr>
                <w:bCs/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I</w:t>
            </w:r>
            <w:r w:rsidR="005F6DD2" w:rsidRPr="000D550C">
              <w:rPr>
                <w:sz w:val="16"/>
                <w:szCs w:val="16"/>
              </w:rPr>
              <w:t>nterpretation of data, geological reports</w:t>
            </w:r>
          </w:p>
        </w:tc>
        <w:tc>
          <w:tcPr>
            <w:tcW w:w="856" w:type="dxa"/>
          </w:tcPr>
          <w:p w14:paraId="1797D7BE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73C5D2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21CE85CD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7132991C" w14:textId="77777777" w:rsidTr="002F2577">
        <w:trPr>
          <w:trHeight w:val="446"/>
        </w:trPr>
        <w:tc>
          <w:tcPr>
            <w:tcW w:w="1052" w:type="dxa"/>
            <w:vMerge w:val="restart"/>
          </w:tcPr>
          <w:p w14:paraId="29DD2BB4" w14:textId="77777777" w:rsidR="00D214FE" w:rsidRPr="000D550C" w:rsidRDefault="00D214FE" w:rsidP="00E85F5E">
            <w:pPr>
              <w:pStyle w:val="TableParagraph"/>
              <w:spacing w:before="4"/>
              <w:jc w:val="center"/>
              <w:rPr>
                <w:b/>
                <w:sz w:val="16"/>
                <w:szCs w:val="16"/>
              </w:rPr>
            </w:pPr>
          </w:p>
          <w:p w14:paraId="24E24FD7" w14:textId="77777777" w:rsidR="00D214FE" w:rsidRPr="000D550C" w:rsidRDefault="00D214FE" w:rsidP="00E85F5E">
            <w:pPr>
              <w:pStyle w:val="TableParagraph"/>
              <w:ind w:left="191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10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075" w:type="dxa"/>
          </w:tcPr>
          <w:p w14:paraId="191DAE78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25</w:t>
            </w:r>
          </w:p>
        </w:tc>
        <w:tc>
          <w:tcPr>
            <w:tcW w:w="4367" w:type="dxa"/>
          </w:tcPr>
          <w:p w14:paraId="22BAF063" w14:textId="617A3346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Uses of geological maps and interpretation of data, geological reports.</w:t>
            </w:r>
          </w:p>
        </w:tc>
        <w:tc>
          <w:tcPr>
            <w:tcW w:w="856" w:type="dxa"/>
          </w:tcPr>
          <w:p w14:paraId="78A4C1AE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3A7277F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1EA31392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36C81ED8" w14:textId="77777777" w:rsidTr="002F2577">
        <w:trPr>
          <w:trHeight w:val="60"/>
        </w:trPr>
        <w:tc>
          <w:tcPr>
            <w:tcW w:w="1052" w:type="dxa"/>
            <w:vMerge/>
            <w:tcBorders>
              <w:top w:val="nil"/>
            </w:tcBorders>
          </w:tcPr>
          <w:p w14:paraId="3D28B58B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DC95E66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26</w:t>
            </w:r>
          </w:p>
        </w:tc>
        <w:tc>
          <w:tcPr>
            <w:tcW w:w="4367" w:type="dxa"/>
          </w:tcPr>
          <w:p w14:paraId="11376525" w14:textId="562195BC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Uses of geological maps and interpretation of data, geological reports.</w:t>
            </w:r>
          </w:p>
        </w:tc>
        <w:tc>
          <w:tcPr>
            <w:tcW w:w="856" w:type="dxa"/>
          </w:tcPr>
          <w:p w14:paraId="152FFA1C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C9ACA74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0955AC85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0B2E22E0" w14:textId="77777777" w:rsidTr="002F2577">
        <w:trPr>
          <w:trHeight w:val="239"/>
        </w:trPr>
        <w:tc>
          <w:tcPr>
            <w:tcW w:w="1052" w:type="dxa"/>
            <w:vMerge/>
            <w:tcBorders>
              <w:top w:val="nil"/>
            </w:tcBorders>
          </w:tcPr>
          <w:p w14:paraId="3654049C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0419ABB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27</w:t>
            </w:r>
          </w:p>
        </w:tc>
        <w:tc>
          <w:tcPr>
            <w:tcW w:w="4367" w:type="dxa"/>
          </w:tcPr>
          <w:p w14:paraId="7FD9CB66" w14:textId="0DB79025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Suitability and stability of foundation sites and abutments:</w:t>
            </w:r>
          </w:p>
        </w:tc>
        <w:tc>
          <w:tcPr>
            <w:tcW w:w="856" w:type="dxa"/>
          </w:tcPr>
          <w:p w14:paraId="615D159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B1246B4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172F431B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48B90227" w14:textId="77777777" w:rsidTr="002F2577">
        <w:trPr>
          <w:trHeight w:val="206"/>
        </w:trPr>
        <w:tc>
          <w:tcPr>
            <w:tcW w:w="1052" w:type="dxa"/>
            <w:vMerge w:val="restart"/>
          </w:tcPr>
          <w:p w14:paraId="03FCAA78" w14:textId="77777777" w:rsidR="00D214FE" w:rsidRPr="000D550C" w:rsidRDefault="00D214FE" w:rsidP="00E85F5E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</w:p>
          <w:p w14:paraId="0F246ED3" w14:textId="77777777" w:rsidR="00D214FE" w:rsidRPr="000D550C" w:rsidRDefault="00D214FE" w:rsidP="00E85F5E">
            <w:pPr>
              <w:pStyle w:val="TableParagraph"/>
              <w:spacing w:before="1"/>
              <w:ind w:left="191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11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075" w:type="dxa"/>
          </w:tcPr>
          <w:p w14:paraId="03BC5518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28</w:t>
            </w:r>
          </w:p>
        </w:tc>
        <w:tc>
          <w:tcPr>
            <w:tcW w:w="4367" w:type="dxa"/>
          </w:tcPr>
          <w:p w14:paraId="6B193549" w14:textId="67136418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Geological condition and</w:t>
            </w:r>
          </w:p>
        </w:tc>
        <w:tc>
          <w:tcPr>
            <w:tcW w:w="856" w:type="dxa"/>
          </w:tcPr>
          <w:p w14:paraId="411E1ADE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AF99F79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1567C33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1A3BB02A" w14:textId="77777777" w:rsidTr="002F2577">
        <w:trPr>
          <w:trHeight w:val="211"/>
        </w:trPr>
        <w:tc>
          <w:tcPr>
            <w:tcW w:w="1052" w:type="dxa"/>
            <w:vMerge/>
            <w:tcBorders>
              <w:top w:val="nil"/>
            </w:tcBorders>
          </w:tcPr>
          <w:p w14:paraId="7C945E97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62FDD18C" w14:textId="77777777" w:rsidR="00D214FE" w:rsidRPr="000D550C" w:rsidRDefault="0081456F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2</w:t>
            </w:r>
            <w:r w:rsidR="00FA6BE7" w:rsidRPr="000D550C">
              <w:rPr>
                <w:sz w:val="16"/>
                <w:szCs w:val="16"/>
              </w:rPr>
              <w:t>9</w:t>
            </w:r>
          </w:p>
        </w:tc>
        <w:tc>
          <w:tcPr>
            <w:tcW w:w="4367" w:type="dxa"/>
          </w:tcPr>
          <w:p w14:paraId="3E5CCA17" w14:textId="5BB9EBBA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their influence on the selection,</w:t>
            </w:r>
          </w:p>
        </w:tc>
        <w:tc>
          <w:tcPr>
            <w:tcW w:w="856" w:type="dxa"/>
          </w:tcPr>
          <w:p w14:paraId="08C1B33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A051D2D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013CF2CF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2DCFDFF3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7EE2013D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3F567F87" w14:textId="77777777" w:rsidR="00D214FE" w:rsidRPr="000D550C" w:rsidRDefault="00FA6BE7" w:rsidP="007734EF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</w:t>
            </w:r>
            <w:r w:rsidR="007734EF" w:rsidRPr="000D550C">
              <w:rPr>
                <w:sz w:val="16"/>
                <w:szCs w:val="16"/>
              </w:rPr>
              <w:t>0</w:t>
            </w:r>
          </w:p>
        </w:tc>
        <w:tc>
          <w:tcPr>
            <w:tcW w:w="4367" w:type="dxa"/>
          </w:tcPr>
          <w:p w14:paraId="746731BC" w14:textId="1E5DCEF5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location, type and design of dams</w:t>
            </w:r>
          </w:p>
        </w:tc>
        <w:tc>
          <w:tcPr>
            <w:tcW w:w="856" w:type="dxa"/>
          </w:tcPr>
          <w:p w14:paraId="35EBF561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8315C49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58AE3263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30390113" w14:textId="77777777" w:rsidTr="002F2577">
        <w:trPr>
          <w:trHeight w:val="206"/>
        </w:trPr>
        <w:tc>
          <w:tcPr>
            <w:tcW w:w="1052" w:type="dxa"/>
            <w:vMerge w:val="restart"/>
          </w:tcPr>
          <w:p w14:paraId="1ACF3AE8" w14:textId="77777777" w:rsidR="00D214FE" w:rsidRPr="000D550C" w:rsidRDefault="00D214FE" w:rsidP="00E85F5E">
            <w:pPr>
              <w:pStyle w:val="TableParagraph"/>
              <w:spacing w:before="31"/>
              <w:ind w:left="191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12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075" w:type="dxa"/>
          </w:tcPr>
          <w:p w14:paraId="1B1390A7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31</w:t>
            </w:r>
          </w:p>
        </w:tc>
        <w:tc>
          <w:tcPr>
            <w:tcW w:w="4367" w:type="dxa"/>
          </w:tcPr>
          <w:p w14:paraId="58A11D40" w14:textId="0884A82B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 xml:space="preserve"> </w:t>
            </w:r>
            <w:r w:rsidR="00662A31" w:rsidRPr="000D550C">
              <w:rPr>
                <w:sz w:val="16"/>
                <w:szCs w:val="16"/>
              </w:rPr>
              <w:t>R</w:t>
            </w:r>
            <w:r w:rsidRPr="000D550C">
              <w:rPr>
                <w:sz w:val="16"/>
                <w:szCs w:val="16"/>
              </w:rPr>
              <w:t xml:space="preserve">eservoirs, tunnels, highways, bridges </w:t>
            </w:r>
            <w:proofErr w:type="spellStart"/>
            <w:r w:rsidRPr="000D550C">
              <w:rPr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856" w:type="dxa"/>
          </w:tcPr>
          <w:p w14:paraId="37EBFE23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3814F0A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42C23A07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495D2686" w14:textId="77777777" w:rsidTr="002F2577">
        <w:trPr>
          <w:trHeight w:val="210"/>
        </w:trPr>
        <w:tc>
          <w:tcPr>
            <w:tcW w:w="1052" w:type="dxa"/>
            <w:vMerge/>
            <w:tcBorders>
              <w:top w:val="nil"/>
            </w:tcBorders>
          </w:tcPr>
          <w:p w14:paraId="15EB0A46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74F5E722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32</w:t>
            </w:r>
          </w:p>
        </w:tc>
        <w:tc>
          <w:tcPr>
            <w:tcW w:w="4367" w:type="dxa"/>
          </w:tcPr>
          <w:p w14:paraId="18B0FD0A" w14:textId="09C73BE1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Landslides and Hill-slope stability.</w:t>
            </w:r>
          </w:p>
        </w:tc>
        <w:tc>
          <w:tcPr>
            <w:tcW w:w="856" w:type="dxa"/>
          </w:tcPr>
          <w:p w14:paraId="58E81B82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B7430E1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1383FBBC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24FD1692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159BCA9C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4B873AE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33</w:t>
            </w:r>
          </w:p>
        </w:tc>
        <w:tc>
          <w:tcPr>
            <w:tcW w:w="4367" w:type="dxa"/>
          </w:tcPr>
          <w:p w14:paraId="033A85C0" w14:textId="4BD2C16C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Landslides and Hill-slope stability.</w:t>
            </w:r>
          </w:p>
        </w:tc>
        <w:tc>
          <w:tcPr>
            <w:tcW w:w="856" w:type="dxa"/>
          </w:tcPr>
          <w:p w14:paraId="7729B851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690E3A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4F7A618C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3BF346EF" w14:textId="77777777" w:rsidTr="002F2577">
        <w:trPr>
          <w:trHeight w:val="206"/>
        </w:trPr>
        <w:tc>
          <w:tcPr>
            <w:tcW w:w="1052" w:type="dxa"/>
            <w:vMerge w:val="restart"/>
          </w:tcPr>
          <w:p w14:paraId="1C57A94C" w14:textId="77777777" w:rsidR="00D214FE" w:rsidRPr="000D550C" w:rsidRDefault="00D214FE" w:rsidP="00E85F5E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</w:p>
          <w:p w14:paraId="6A067C4F" w14:textId="77777777" w:rsidR="00D214FE" w:rsidRPr="000D550C" w:rsidRDefault="00D214FE" w:rsidP="00E85F5E">
            <w:pPr>
              <w:pStyle w:val="TableParagraph"/>
              <w:spacing w:before="1"/>
              <w:ind w:left="191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13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075" w:type="dxa"/>
          </w:tcPr>
          <w:p w14:paraId="15DBC947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34</w:t>
            </w:r>
          </w:p>
        </w:tc>
        <w:tc>
          <w:tcPr>
            <w:tcW w:w="4367" w:type="dxa"/>
          </w:tcPr>
          <w:p w14:paraId="2BC575D2" w14:textId="55AC7425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Improvement of foundation rocks</w:t>
            </w:r>
          </w:p>
        </w:tc>
        <w:tc>
          <w:tcPr>
            <w:tcW w:w="856" w:type="dxa"/>
          </w:tcPr>
          <w:p w14:paraId="5145C8A3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D2EFCC3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0EA3C61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4DE30DCE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7EF50BD9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9D4798C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35</w:t>
            </w:r>
          </w:p>
        </w:tc>
        <w:tc>
          <w:tcPr>
            <w:tcW w:w="4367" w:type="dxa"/>
          </w:tcPr>
          <w:p w14:paraId="0747B120" w14:textId="71CE9CA7" w:rsidR="00D214FE" w:rsidRPr="000D550C" w:rsidRDefault="005F6DD2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Precaution and treatment against faults</w:t>
            </w:r>
          </w:p>
        </w:tc>
        <w:tc>
          <w:tcPr>
            <w:tcW w:w="856" w:type="dxa"/>
          </w:tcPr>
          <w:p w14:paraId="6462D41E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E70654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78EA4196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772CF383" w14:textId="77777777" w:rsidTr="002F2577">
        <w:trPr>
          <w:trHeight w:val="205"/>
        </w:trPr>
        <w:tc>
          <w:tcPr>
            <w:tcW w:w="1052" w:type="dxa"/>
            <w:vMerge/>
            <w:tcBorders>
              <w:top w:val="nil"/>
            </w:tcBorders>
          </w:tcPr>
          <w:p w14:paraId="1A956A7C" w14:textId="77777777" w:rsidR="00D214FE" w:rsidRPr="000D550C" w:rsidRDefault="00D214FE" w:rsidP="00E85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7122D7EF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36</w:t>
            </w:r>
          </w:p>
        </w:tc>
        <w:tc>
          <w:tcPr>
            <w:tcW w:w="4367" w:type="dxa"/>
          </w:tcPr>
          <w:p w14:paraId="60C2D133" w14:textId="4250D722" w:rsidR="00D214FE" w:rsidRPr="000D550C" w:rsidRDefault="00662A31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J</w:t>
            </w:r>
            <w:r w:rsidR="005F6DD2" w:rsidRPr="000D550C">
              <w:rPr>
                <w:sz w:val="16"/>
                <w:szCs w:val="16"/>
              </w:rPr>
              <w:t>oints and ground water</w:t>
            </w:r>
          </w:p>
        </w:tc>
        <w:tc>
          <w:tcPr>
            <w:tcW w:w="856" w:type="dxa"/>
          </w:tcPr>
          <w:p w14:paraId="2CE08897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CE4D462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31B4910A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55AE1" w:rsidRPr="000D550C" w14:paraId="4EA2D804" w14:textId="77777777" w:rsidTr="004C4354">
        <w:trPr>
          <w:trHeight w:val="206"/>
        </w:trPr>
        <w:tc>
          <w:tcPr>
            <w:tcW w:w="1052" w:type="dxa"/>
          </w:tcPr>
          <w:p w14:paraId="1286E25A" w14:textId="77777777" w:rsidR="00E55AE1" w:rsidRPr="000D550C" w:rsidRDefault="00E55AE1" w:rsidP="00E85F5E">
            <w:pPr>
              <w:pStyle w:val="TableParagraph"/>
              <w:spacing w:before="31"/>
              <w:ind w:left="191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14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</w:tc>
        <w:tc>
          <w:tcPr>
            <w:tcW w:w="7152" w:type="dxa"/>
            <w:gridSpan w:val="4"/>
          </w:tcPr>
          <w:p w14:paraId="5BA6509D" w14:textId="7361EDD6" w:rsidR="00E55AE1" w:rsidRPr="000D550C" w:rsidRDefault="00720836" w:rsidP="00720836">
            <w:pPr>
              <w:pStyle w:val="TableParagraph"/>
              <w:ind w:right="2408"/>
              <w:jc w:val="both"/>
              <w:rPr>
                <w:b/>
                <w:sz w:val="16"/>
                <w:szCs w:val="16"/>
              </w:rPr>
            </w:pPr>
            <w:r w:rsidRPr="000D550C">
              <w:rPr>
                <w:b/>
                <w:sz w:val="16"/>
                <w:szCs w:val="16"/>
              </w:rPr>
              <w:t xml:space="preserve">                                      2</w:t>
            </w:r>
            <w:r w:rsidRPr="000D550C">
              <w:rPr>
                <w:b/>
                <w:sz w:val="16"/>
                <w:szCs w:val="16"/>
                <w:vertAlign w:val="superscript"/>
              </w:rPr>
              <w:t>nd</w:t>
            </w:r>
            <w:r w:rsidRPr="000D550C">
              <w:rPr>
                <w:b/>
                <w:sz w:val="16"/>
                <w:szCs w:val="16"/>
              </w:rPr>
              <w:t xml:space="preserve"> Minor Test</w:t>
            </w:r>
          </w:p>
        </w:tc>
        <w:tc>
          <w:tcPr>
            <w:tcW w:w="1719" w:type="dxa"/>
          </w:tcPr>
          <w:p w14:paraId="166F8089" w14:textId="77777777" w:rsidR="00E55AE1" w:rsidRPr="000D550C" w:rsidRDefault="00E55AE1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759F6169" w14:textId="77777777" w:rsidTr="00E55AE1">
        <w:trPr>
          <w:trHeight w:val="205"/>
        </w:trPr>
        <w:tc>
          <w:tcPr>
            <w:tcW w:w="1052" w:type="dxa"/>
            <w:vMerge w:val="restart"/>
          </w:tcPr>
          <w:p w14:paraId="5845FFE5" w14:textId="77777777" w:rsidR="00D214FE" w:rsidRPr="000D550C" w:rsidRDefault="00D214FE" w:rsidP="00E85F5E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</w:p>
          <w:p w14:paraId="1076EA5B" w14:textId="77777777" w:rsidR="00D214FE" w:rsidRPr="000D550C" w:rsidRDefault="00D214FE" w:rsidP="00E85F5E">
            <w:pPr>
              <w:pStyle w:val="TableParagraph"/>
              <w:spacing w:before="1"/>
              <w:ind w:left="191"/>
              <w:jc w:val="center"/>
              <w:rPr>
                <w:sz w:val="16"/>
                <w:szCs w:val="16"/>
              </w:rPr>
            </w:pPr>
            <w:r w:rsidRPr="000D550C">
              <w:rPr>
                <w:position w:val="-5"/>
                <w:sz w:val="16"/>
                <w:szCs w:val="16"/>
              </w:rPr>
              <w:t>15</w:t>
            </w:r>
            <w:proofErr w:type="spellStart"/>
            <w:r w:rsidRPr="000D550C">
              <w:rPr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075" w:type="dxa"/>
          </w:tcPr>
          <w:p w14:paraId="3D0969B2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37</w:t>
            </w:r>
          </w:p>
        </w:tc>
        <w:tc>
          <w:tcPr>
            <w:tcW w:w="4367" w:type="dxa"/>
          </w:tcPr>
          <w:p w14:paraId="2D2893D4" w14:textId="6F38D5ED" w:rsidR="00D214FE" w:rsidRPr="000D550C" w:rsidRDefault="00662A31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R</w:t>
            </w:r>
            <w:r w:rsidR="005F6DD2" w:rsidRPr="000D550C">
              <w:rPr>
                <w:sz w:val="16"/>
                <w:szCs w:val="16"/>
              </w:rPr>
              <w:t xml:space="preserve">etaining walls and other precautions                                               </w:t>
            </w:r>
          </w:p>
        </w:tc>
        <w:tc>
          <w:tcPr>
            <w:tcW w:w="856" w:type="dxa"/>
          </w:tcPr>
          <w:p w14:paraId="08BBEE6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CB5BCB6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53155D0B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1BFE1CEC" w14:textId="77777777" w:rsidTr="00662A31">
        <w:trPr>
          <w:trHeight w:val="277"/>
        </w:trPr>
        <w:tc>
          <w:tcPr>
            <w:tcW w:w="1052" w:type="dxa"/>
            <w:vMerge/>
            <w:tcBorders>
              <w:top w:val="nil"/>
            </w:tcBorders>
          </w:tcPr>
          <w:p w14:paraId="7E68E0FE" w14:textId="77777777" w:rsidR="00D214FE" w:rsidRPr="000D550C" w:rsidRDefault="00D214FE" w:rsidP="00DC35C9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88C6730" w14:textId="77777777" w:rsidR="00D214FE" w:rsidRPr="000D550C" w:rsidRDefault="00FA6BE7" w:rsidP="00DC35C9">
            <w:pPr>
              <w:pStyle w:val="TableParagraph"/>
              <w:ind w:left="121" w:right="111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38</w:t>
            </w:r>
          </w:p>
        </w:tc>
        <w:tc>
          <w:tcPr>
            <w:tcW w:w="4367" w:type="dxa"/>
          </w:tcPr>
          <w:p w14:paraId="5D5F5A1A" w14:textId="2C4BB3AE" w:rsidR="00D214FE" w:rsidRPr="000D550C" w:rsidRDefault="00662A31" w:rsidP="00662A31">
            <w:pPr>
              <w:pStyle w:val="NoSpacing"/>
              <w:rPr>
                <w:sz w:val="16"/>
                <w:szCs w:val="16"/>
                <w:lang w:bidi="ar-SA"/>
              </w:rPr>
            </w:pPr>
            <w:r w:rsidRPr="000D550C">
              <w:rPr>
                <w:sz w:val="16"/>
                <w:szCs w:val="16"/>
              </w:rPr>
              <w:t>R</w:t>
            </w:r>
            <w:r w:rsidR="005F6DD2" w:rsidRPr="000D550C">
              <w:rPr>
                <w:sz w:val="16"/>
                <w:szCs w:val="16"/>
              </w:rPr>
              <w:t>etaining walls and other precautions</w:t>
            </w:r>
          </w:p>
        </w:tc>
        <w:tc>
          <w:tcPr>
            <w:tcW w:w="856" w:type="dxa"/>
          </w:tcPr>
          <w:p w14:paraId="2E108418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AA84EBB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35E136BF" w14:textId="77777777" w:rsidR="00D214FE" w:rsidRPr="000D550C" w:rsidRDefault="00D214FE" w:rsidP="00DC35C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14FE" w:rsidRPr="000D550C" w14:paraId="453B28B0" w14:textId="77777777" w:rsidTr="00E55AE1">
        <w:trPr>
          <w:trHeight w:val="60"/>
        </w:trPr>
        <w:tc>
          <w:tcPr>
            <w:tcW w:w="1052" w:type="dxa"/>
            <w:vMerge/>
            <w:tcBorders>
              <w:top w:val="nil"/>
            </w:tcBorders>
          </w:tcPr>
          <w:p w14:paraId="7EA853E9" w14:textId="77777777" w:rsidR="00D214FE" w:rsidRPr="000D550C" w:rsidRDefault="00D214FE" w:rsidP="00662A3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AA80B1B" w14:textId="77777777" w:rsidR="00D214FE" w:rsidRPr="000D550C" w:rsidRDefault="00FA6BE7" w:rsidP="00662A31">
            <w:pPr>
              <w:pStyle w:val="NoSpacing"/>
              <w:jc w:val="center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39</w:t>
            </w:r>
          </w:p>
        </w:tc>
        <w:tc>
          <w:tcPr>
            <w:tcW w:w="4367" w:type="dxa"/>
          </w:tcPr>
          <w:p w14:paraId="3BBECF38" w14:textId="04917227" w:rsidR="00D214FE" w:rsidRPr="000D550C" w:rsidRDefault="00346E3A" w:rsidP="00662A31">
            <w:pPr>
              <w:pStyle w:val="NoSpacing"/>
              <w:rPr>
                <w:sz w:val="16"/>
                <w:szCs w:val="16"/>
              </w:rPr>
            </w:pPr>
            <w:r w:rsidRPr="000D550C">
              <w:rPr>
                <w:sz w:val="16"/>
                <w:szCs w:val="16"/>
              </w:rPr>
              <w:t>Geology and environment of earth.</w:t>
            </w:r>
          </w:p>
        </w:tc>
        <w:tc>
          <w:tcPr>
            <w:tcW w:w="856" w:type="dxa"/>
          </w:tcPr>
          <w:p w14:paraId="22206AF7" w14:textId="77777777" w:rsidR="00D214FE" w:rsidRPr="000D550C" w:rsidRDefault="00D214FE" w:rsidP="00662A3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0B4547B" w14:textId="77777777" w:rsidR="00D214FE" w:rsidRPr="000D550C" w:rsidRDefault="00D214FE" w:rsidP="00662A3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3119C8DA" w14:textId="77777777" w:rsidR="00D214FE" w:rsidRPr="000D550C" w:rsidRDefault="00D214FE" w:rsidP="00662A31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0994CB72" w14:textId="470BD907" w:rsidR="00EB7DF1" w:rsidRPr="000D550C" w:rsidRDefault="00EB7DF1" w:rsidP="00662A31">
      <w:pPr>
        <w:pStyle w:val="NoSpacing"/>
        <w:rPr>
          <w:sz w:val="16"/>
          <w:szCs w:val="16"/>
        </w:rPr>
      </w:pPr>
    </w:p>
    <w:p w14:paraId="7123D9CE" w14:textId="77777777" w:rsidR="00662A31" w:rsidRPr="000D550C" w:rsidRDefault="00662A31">
      <w:pPr>
        <w:pStyle w:val="NoSpacing"/>
        <w:rPr>
          <w:sz w:val="16"/>
          <w:szCs w:val="16"/>
        </w:rPr>
      </w:pPr>
    </w:p>
    <w:p w14:paraId="5154CA49" w14:textId="77777777" w:rsidR="00662A31" w:rsidRPr="000D550C" w:rsidRDefault="00662A31">
      <w:pPr>
        <w:pStyle w:val="NoSpacing"/>
        <w:rPr>
          <w:sz w:val="16"/>
          <w:szCs w:val="16"/>
        </w:rPr>
      </w:pPr>
    </w:p>
    <w:p w14:paraId="264CED23" w14:textId="77777777" w:rsidR="00662A31" w:rsidRPr="000D550C" w:rsidRDefault="00662A31">
      <w:pPr>
        <w:pStyle w:val="NoSpacing"/>
        <w:rPr>
          <w:sz w:val="16"/>
          <w:szCs w:val="16"/>
        </w:rPr>
      </w:pPr>
    </w:p>
    <w:p w14:paraId="4F031902" w14:textId="77777777" w:rsidR="00662A31" w:rsidRPr="000D550C" w:rsidRDefault="00662A31">
      <w:pPr>
        <w:pStyle w:val="NoSpacing"/>
        <w:rPr>
          <w:sz w:val="16"/>
          <w:szCs w:val="16"/>
        </w:rPr>
      </w:pPr>
    </w:p>
    <w:sectPr w:rsidR="00662A31" w:rsidRPr="000D550C" w:rsidSect="00211D4E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C9"/>
    <w:rsid w:val="00042305"/>
    <w:rsid w:val="000A4CB8"/>
    <w:rsid w:val="000B205D"/>
    <w:rsid w:val="000C27A2"/>
    <w:rsid w:val="000C319B"/>
    <w:rsid w:val="000D550C"/>
    <w:rsid w:val="0010498F"/>
    <w:rsid w:val="001B7920"/>
    <w:rsid w:val="001E0F6D"/>
    <w:rsid w:val="00211D4E"/>
    <w:rsid w:val="002F2577"/>
    <w:rsid w:val="00346E3A"/>
    <w:rsid w:val="00462C73"/>
    <w:rsid w:val="0047500E"/>
    <w:rsid w:val="00526D5C"/>
    <w:rsid w:val="005D53DB"/>
    <w:rsid w:val="005F6DD2"/>
    <w:rsid w:val="00645A75"/>
    <w:rsid w:val="00662A31"/>
    <w:rsid w:val="00680C9F"/>
    <w:rsid w:val="006A77F3"/>
    <w:rsid w:val="006C2FFB"/>
    <w:rsid w:val="00720836"/>
    <w:rsid w:val="007734EF"/>
    <w:rsid w:val="007A334A"/>
    <w:rsid w:val="0081456F"/>
    <w:rsid w:val="008722CE"/>
    <w:rsid w:val="00903483"/>
    <w:rsid w:val="009271E0"/>
    <w:rsid w:val="00976EBC"/>
    <w:rsid w:val="009A5AAB"/>
    <w:rsid w:val="009C04B6"/>
    <w:rsid w:val="009C3588"/>
    <w:rsid w:val="009E7243"/>
    <w:rsid w:val="00AB7CB8"/>
    <w:rsid w:val="00AD23CC"/>
    <w:rsid w:val="00C861A7"/>
    <w:rsid w:val="00C9591B"/>
    <w:rsid w:val="00D214FE"/>
    <w:rsid w:val="00DC35C9"/>
    <w:rsid w:val="00E55AE1"/>
    <w:rsid w:val="00E85F5E"/>
    <w:rsid w:val="00EB7DF1"/>
    <w:rsid w:val="00F5225B"/>
    <w:rsid w:val="00FA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E6A4"/>
  <w15:docId w15:val="{99454E00-849D-46A0-9F3A-6A04718E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0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00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35C9"/>
  </w:style>
  <w:style w:type="paragraph" w:styleId="BodyText">
    <w:name w:val="Body Text"/>
    <w:basedOn w:val="Normal"/>
    <w:link w:val="BodyTextChar"/>
    <w:uiPriority w:val="1"/>
    <w:qFormat/>
    <w:rsid w:val="00D214FE"/>
    <w:rPr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214F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0498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5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E0F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0F6D"/>
    <w:rPr>
      <w:rFonts w:ascii="Times New Roman" w:eastAsia="Times New Roman" w:hAnsi="Times New Roman" w:cs="Times New Roman"/>
      <w:lang w:val="en-US" w:bidi="en-US"/>
    </w:rPr>
  </w:style>
  <w:style w:type="paragraph" w:styleId="NoSpacing">
    <w:name w:val="No Spacing"/>
    <w:uiPriority w:val="1"/>
    <w:qFormat/>
    <w:rsid w:val="0072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Arushi</dc:creator>
  <cp:lastModifiedBy>Anju Godara</cp:lastModifiedBy>
  <cp:revision>2</cp:revision>
  <dcterms:created xsi:type="dcterms:W3CDTF">2025-01-14T06:23:00Z</dcterms:created>
  <dcterms:modified xsi:type="dcterms:W3CDTF">2025-01-14T06:23:00Z</dcterms:modified>
</cp:coreProperties>
</file>