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B6" w:rsidRPr="00D12EFA" w:rsidRDefault="00A75B1F" w:rsidP="00525E49">
      <w:pPr>
        <w:jc w:val="center"/>
        <w:rPr>
          <w:rFonts w:ascii="Times New Roman" w:hAnsi="Times New Roman" w:cs="Times New Roman"/>
          <w:sz w:val="16"/>
          <w:szCs w:val="16"/>
        </w:rPr>
      </w:pPr>
      <w:r w:rsidRPr="00D12EFA">
        <w:rPr>
          <w:rFonts w:ascii="Times New Roman" w:hAnsi="Times New Roman" w:cs="Times New Roman"/>
          <w:sz w:val="16"/>
          <w:szCs w:val="16"/>
        </w:rPr>
        <w:t>Lesson Plan</w:t>
      </w:r>
    </w:p>
    <w:p w:rsidR="007E09CD" w:rsidRPr="00D12EFA" w:rsidRDefault="007E09CD" w:rsidP="0098110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2EFA">
        <w:rPr>
          <w:rFonts w:ascii="Times New Roman" w:hAnsi="Times New Roman" w:cs="Times New Roman"/>
          <w:sz w:val="16"/>
          <w:szCs w:val="16"/>
        </w:rPr>
        <w:t>Name of faculty</w:t>
      </w:r>
      <w:r w:rsidR="00981102" w:rsidRPr="00D12EFA">
        <w:rPr>
          <w:rFonts w:ascii="Times New Roman" w:hAnsi="Times New Roman" w:cs="Times New Roman"/>
          <w:sz w:val="16"/>
          <w:szCs w:val="16"/>
        </w:rPr>
        <w:tab/>
      </w:r>
      <w:r w:rsidRPr="00D12EFA">
        <w:rPr>
          <w:rFonts w:ascii="Times New Roman" w:hAnsi="Times New Roman" w:cs="Times New Roman"/>
          <w:sz w:val="16"/>
          <w:szCs w:val="16"/>
        </w:rPr>
        <w:t>:</w:t>
      </w:r>
      <w:r w:rsidR="00655C46" w:rsidRPr="00D12EFA">
        <w:rPr>
          <w:rFonts w:ascii="Times New Roman" w:hAnsi="Times New Roman" w:cs="Times New Roman"/>
          <w:sz w:val="16"/>
          <w:szCs w:val="16"/>
        </w:rPr>
        <w:t xml:space="preserve">          Mr. </w:t>
      </w:r>
      <w:proofErr w:type="spellStart"/>
      <w:r w:rsidR="00655C46" w:rsidRPr="00D12EFA">
        <w:rPr>
          <w:rFonts w:ascii="Times New Roman" w:hAnsi="Times New Roman" w:cs="Times New Roman"/>
          <w:sz w:val="16"/>
          <w:szCs w:val="16"/>
        </w:rPr>
        <w:t>Surender</w:t>
      </w:r>
      <w:proofErr w:type="spellEnd"/>
      <w:r w:rsidR="001B168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B1687">
        <w:rPr>
          <w:rFonts w:ascii="Times New Roman" w:hAnsi="Times New Roman" w:cs="Times New Roman"/>
          <w:sz w:val="16"/>
          <w:szCs w:val="16"/>
        </w:rPr>
        <w:t>Chahal</w:t>
      </w:r>
      <w:proofErr w:type="spellEnd"/>
    </w:p>
    <w:p w:rsidR="007E09CD" w:rsidRPr="00D12EFA" w:rsidRDefault="00981102" w:rsidP="0098110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2EFA">
        <w:rPr>
          <w:rFonts w:ascii="Times New Roman" w:hAnsi="Times New Roman" w:cs="Times New Roman"/>
          <w:sz w:val="16"/>
          <w:szCs w:val="16"/>
        </w:rPr>
        <w:t>Discipline</w:t>
      </w:r>
      <w:r w:rsidRPr="00D12EFA">
        <w:rPr>
          <w:rFonts w:ascii="Times New Roman" w:hAnsi="Times New Roman" w:cs="Times New Roman"/>
          <w:sz w:val="16"/>
          <w:szCs w:val="16"/>
        </w:rPr>
        <w:tab/>
      </w:r>
      <w:r w:rsidRPr="00D12EFA">
        <w:rPr>
          <w:rFonts w:ascii="Times New Roman" w:hAnsi="Times New Roman" w:cs="Times New Roman"/>
          <w:sz w:val="16"/>
          <w:szCs w:val="16"/>
        </w:rPr>
        <w:tab/>
        <w:t>:</w:t>
      </w:r>
      <w:r w:rsidR="00916D06" w:rsidRPr="00D12EFA">
        <w:rPr>
          <w:rFonts w:ascii="Times New Roman" w:hAnsi="Times New Roman" w:cs="Times New Roman"/>
          <w:sz w:val="16"/>
          <w:szCs w:val="16"/>
        </w:rPr>
        <w:t xml:space="preserve">          </w:t>
      </w:r>
      <w:r w:rsidR="00357ED6" w:rsidRPr="00D12EFA">
        <w:rPr>
          <w:rFonts w:ascii="Times New Roman" w:hAnsi="Times New Roman" w:cs="Times New Roman"/>
          <w:sz w:val="16"/>
          <w:szCs w:val="16"/>
        </w:rPr>
        <w:t>Electrical Engineering</w:t>
      </w:r>
    </w:p>
    <w:p w:rsidR="00981102" w:rsidRPr="00D12EFA" w:rsidRDefault="00981102" w:rsidP="0098110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2EFA">
        <w:rPr>
          <w:rFonts w:ascii="Times New Roman" w:hAnsi="Times New Roman" w:cs="Times New Roman"/>
          <w:sz w:val="16"/>
          <w:szCs w:val="16"/>
        </w:rPr>
        <w:t>Semester</w:t>
      </w:r>
      <w:r w:rsidRPr="00D12EFA">
        <w:rPr>
          <w:rFonts w:ascii="Times New Roman" w:hAnsi="Times New Roman" w:cs="Times New Roman"/>
          <w:sz w:val="16"/>
          <w:szCs w:val="16"/>
        </w:rPr>
        <w:tab/>
      </w:r>
      <w:r w:rsidRPr="00D12EFA">
        <w:rPr>
          <w:rFonts w:ascii="Times New Roman" w:hAnsi="Times New Roman" w:cs="Times New Roman"/>
          <w:sz w:val="16"/>
          <w:szCs w:val="16"/>
        </w:rPr>
        <w:tab/>
        <w:t>:</w:t>
      </w:r>
      <w:r w:rsidR="001B1687">
        <w:rPr>
          <w:rFonts w:ascii="Times New Roman" w:hAnsi="Times New Roman" w:cs="Times New Roman"/>
          <w:sz w:val="16"/>
          <w:szCs w:val="16"/>
        </w:rPr>
        <w:t xml:space="preserve">          3rd</w:t>
      </w:r>
    </w:p>
    <w:p w:rsidR="00981102" w:rsidRPr="00D12EFA" w:rsidRDefault="00981102" w:rsidP="0098110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2EFA">
        <w:rPr>
          <w:rFonts w:ascii="Times New Roman" w:hAnsi="Times New Roman" w:cs="Times New Roman"/>
          <w:sz w:val="16"/>
          <w:szCs w:val="16"/>
        </w:rPr>
        <w:t>Subject</w:t>
      </w:r>
      <w:r w:rsidR="00D12EFA">
        <w:rPr>
          <w:rFonts w:ascii="Times New Roman" w:hAnsi="Times New Roman" w:cs="Times New Roman"/>
          <w:sz w:val="16"/>
          <w:szCs w:val="16"/>
        </w:rPr>
        <w:tab/>
      </w:r>
      <w:r w:rsidR="00D12EFA">
        <w:rPr>
          <w:rFonts w:ascii="Times New Roman" w:hAnsi="Times New Roman" w:cs="Times New Roman"/>
          <w:sz w:val="16"/>
          <w:szCs w:val="16"/>
        </w:rPr>
        <w:tab/>
      </w:r>
      <w:r w:rsidRPr="00D12EFA">
        <w:rPr>
          <w:rFonts w:ascii="Times New Roman" w:hAnsi="Times New Roman" w:cs="Times New Roman"/>
          <w:sz w:val="16"/>
          <w:szCs w:val="16"/>
        </w:rPr>
        <w:t>:</w:t>
      </w:r>
      <w:r w:rsidR="00655C46" w:rsidRPr="00D12EFA">
        <w:rPr>
          <w:rFonts w:ascii="Times New Roman" w:hAnsi="Times New Roman" w:cs="Times New Roman"/>
          <w:sz w:val="16"/>
          <w:szCs w:val="16"/>
        </w:rPr>
        <w:t xml:space="preserve">    </w:t>
      </w:r>
      <w:r w:rsidR="00D12EFA" w:rsidRPr="00D12EFA"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 w:rsidR="00D12EFA" w:rsidRPr="00D12EFA">
        <w:rPr>
          <w:rFonts w:ascii="Times New Roman" w:hAnsi="Times New Roman" w:cs="Times New Roman"/>
          <w:sz w:val="16"/>
          <w:szCs w:val="16"/>
        </w:rPr>
        <w:t xml:space="preserve">NAS </w:t>
      </w:r>
      <w:r w:rsidR="001B1687">
        <w:rPr>
          <w:rFonts w:ascii="Times New Roman" w:hAnsi="Times New Roman" w:cs="Times New Roman"/>
          <w:sz w:val="16"/>
          <w:szCs w:val="16"/>
        </w:rPr>
        <w:t xml:space="preserve"> Lab</w:t>
      </w:r>
      <w:proofErr w:type="gramEnd"/>
      <w:r w:rsidR="001B1687">
        <w:rPr>
          <w:rFonts w:ascii="Times New Roman" w:hAnsi="Times New Roman" w:cs="Times New Roman"/>
          <w:sz w:val="16"/>
          <w:szCs w:val="16"/>
        </w:rPr>
        <w:t xml:space="preserve"> (EE-203 P</w:t>
      </w:r>
      <w:r w:rsidR="00655C46" w:rsidRPr="00D12EFA">
        <w:rPr>
          <w:rFonts w:ascii="Times New Roman" w:hAnsi="Times New Roman" w:cs="Times New Roman"/>
          <w:sz w:val="16"/>
          <w:szCs w:val="16"/>
        </w:rPr>
        <w:t>)</w:t>
      </w:r>
    </w:p>
    <w:p w:rsidR="00C77BEC" w:rsidRPr="00D12EFA" w:rsidRDefault="00C77BEC" w:rsidP="0098110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2EFA">
        <w:rPr>
          <w:rFonts w:ascii="Times New Roman" w:hAnsi="Times New Roman" w:cs="Times New Roman"/>
          <w:sz w:val="16"/>
          <w:szCs w:val="16"/>
        </w:rPr>
        <w:t>Lesson plan duration</w:t>
      </w:r>
      <w:r w:rsidRPr="00D12EFA">
        <w:rPr>
          <w:rFonts w:ascii="Times New Roman" w:hAnsi="Times New Roman" w:cs="Times New Roman"/>
          <w:sz w:val="16"/>
          <w:szCs w:val="16"/>
        </w:rPr>
        <w:tab/>
        <w:t>:</w:t>
      </w:r>
      <w:r w:rsidR="00916D06" w:rsidRPr="00D12EFA">
        <w:rPr>
          <w:rFonts w:ascii="Times New Roman" w:hAnsi="Times New Roman" w:cs="Times New Roman"/>
          <w:sz w:val="16"/>
          <w:szCs w:val="16"/>
        </w:rPr>
        <w:t xml:space="preserve">          </w:t>
      </w:r>
      <w:r w:rsidR="00F4646D" w:rsidRPr="00D12EFA">
        <w:rPr>
          <w:rFonts w:ascii="Times New Roman" w:hAnsi="Times New Roman" w:cs="Times New Roman"/>
          <w:sz w:val="16"/>
          <w:szCs w:val="16"/>
        </w:rPr>
        <w:t xml:space="preserve">15 weeks </w:t>
      </w:r>
      <w:r w:rsidRPr="00D12EFA">
        <w:rPr>
          <w:rFonts w:ascii="Times New Roman" w:hAnsi="Times New Roman" w:cs="Times New Roman"/>
          <w:sz w:val="16"/>
          <w:szCs w:val="16"/>
        </w:rPr>
        <w:tab/>
      </w:r>
    </w:p>
    <w:p w:rsidR="007F4781" w:rsidRPr="00D12EFA" w:rsidRDefault="007F4781" w:rsidP="0098110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268" w:type="dxa"/>
        <w:tblLook w:val="04A0"/>
      </w:tblPr>
      <w:tblGrid>
        <w:gridCol w:w="600"/>
        <w:gridCol w:w="965"/>
        <w:gridCol w:w="240"/>
        <w:gridCol w:w="1227"/>
        <w:gridCol w:w="8236"/>
      </w:tblGrid>
      <w:tr w:rsidR="00D1327C" w:rsidRPr="00D12EFA" w:rsidTr="002A3D2C">
        <w:tc>
          <w:tcPr>
            <w:tcW w:w="0" w:type="auto"/>
          </w:tcPr>
          <w:p w:rsidR="00D1327C" w:rsidRPr="00D12EFA" w:rsidRDefault="00D1327C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Week</w:t>
            </w:r>
          </w:p>
        </w:tc>
        <w:tc>
          <w:tcPr>
            <w:tcW w:w="949" w:type="dxa"/>
          </w:tcPr>
          <w:p w:rsidR="00D1327C" w:rsidRPr="00D12EFA" w:rsidRDefault="00D1327C" w:rsidP="00EC0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3" w:type="dxa"/>
            <w:gridSpan w:val="3"/>
          </w:tcPr>
          <w:p w:rsidR="00D1327C" w:rsidRPr="00D12EFA" w:rsidRDefault="00523448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</w:t>
            </w:r>
            <w:r w:rsidR="00D1327C" w:rsidRPr="00D12EFA">
              <w:rPr>
                <w:rFonts w:ascii="Times New Roman" w:hAnsi="Times New Roman" w:cs="Times New Roman"/>
                <w:sz w:val="16"/>
                <w:szCs w:val="16"/>
              </w:rPr>
              <w:t>Practical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Covered Date</w:t>
            </w:r>
          </w:p>
        </w:tc>
      </w:tr>
      <w:tr w:rsidR="001052E6" w:rsidRPr="00D12EFA" w:rsidTr="002A3D2C">
        <w:tc>
          <w:tcPr>
            <w:tcW w:w="0" w:type="auto"/>
          </w:tcPr>
          <w:p w:rsidR="001052E6" w:rsidRPr="00D12EFA" w:rsidRDefault="001052E6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C41953" w:rsidRPr="00D12EFA" w:rsidRDefault="0015313B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Lecture</w:t>
            </w:r>
            <w:r w:rsidR="00F45F69" w:rsidRPr="00D12E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052E6" w:rsidRPr="00D12EFA" w:rsidRDefault="00F45F69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Day</w:t>
            </w:r>
          </w:p>
        </w:tc>
        <w:tc>
          <w:tcPr>
            <w:tcW w:w="236" w:type="dxa"/>
          </w:tcPr>
          <w:p w:rsidR="001052E6" w:rsidRPr="00D12EFA" w:rsidRDefault="001052E6" w:rsidP="00EC07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</w:tcPr>
          <w:p w:rsidR="00C41953" w:rsidRPr="00D12EFA" w:rsidRDefault="00F45F69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 xml:space="preserve">Practical </w:t>
            </w:r>
          </w:p>
          <w:p w:rsidR="001052E6" w:rsidRPr="00D12EFA" w:rsidRDefault="00F45F69" w:rsidP="00DC2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Day</w:t>
            </w:r>
          </w:p>
        </w:tc>
        <w:tc>
          <w:tcPr>
            <w:tcW w:w="8100" w:type="dxa"/>
          </w:tcPr>
          <w:p w:rsidR="001052E6" w:rsidRPr="00D12EFA" w:rsidRDefault="009A30F7" w:rsidP="009A30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</w:t>
            </w:r>
            <w:r w:rsidR="00F45F69" w:rsidRPr="00D12EFA">
              <w:rPr>
                <w:rFonts w:ascii="Times New Roman" w:hAnsi="Times New Roman" w:cs="Times New Roman"/>
                <w:sz w:val="16"/>
                <w:szCs w:val="16"/>
              </w:rPr>
              <w:t>Topic</w:t>
            </w:r>
          </w:p>
        </w:tc>
      </w:tr>
      <w:tr w:rsidR="00EE333F" w:rsidRPr="00D12EFA" w:rsidTr="002A3D2C">
        <w:tc>
          <w:tcPr>
            <w:tcW w:w="11268" w:type="dxa"/>
            <w:gridSpan w:val="5"/>
          </w:tcPr>
          <w:p w:rsidR="00EE333F" w:rsidRPr="00D12EFA" w:rsidRDefault="00EE333F" w:rsidP="00EE33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b/>
                <w:sz w:val="16"/>
                <w:szCs w:val="16"/>
              </w:rPr>
              <w:t>Unit-I</w:t>
            </w:r>
          </w:p>
        </w:tc>
      </w:tr>
      <w:tr w:rsidR="00981F5B" w:rsidRPr="00D12EFA" w:rsidTr="002A3D2C">
        <w:tc>
          <w:tcPr>
            <w:tcW w:w="0" w:type="auto"/>
            <w:vMerge w:val="restart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12E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D12EFA" w:rsidRDefault="00D3764A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00" w:type="dxa"/>
            <w:vMerge w:val="restart"/>
          </w:tcPr>
          <w:p w:rsidR="00D12EFA" w:rsidRPr="00D12EFA" w:rsidRDefault="00D12EFA" w:rsidP="0098110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07FE" w:rsidRPr="00D12EFA" w:rsidRDefault="00D12EF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eastAsia="Times New Roman" w:hAnsi="Times New Roman" w:cs="Times New Roman"/>
                <w:sz w:val="16"/>
                <w:szCs w:val="16"/>
              </w:rPr>
              <w:t>To Study the Transient response of RC circuit</w:t>
            </w: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 w:val="restart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12E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D12EFA" w:rsidRDefault="00D3764A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00" w:type="dxa"/>
            <w:vMerge w:val="restart"/>
          </w:tcPr>
          <w:p w:rsidR="00D12EFA" w:rsidRPr="00D12EFA" w:rsidRDefault="00D12EFA" w:rsidP="009A30F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07FE" w:rsidRPr="00D12EFA" w:rsidRDefault="00D12EFA" w:rsidP="009A30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eastAsia="Times New Roman" w:hAnsi="Times New Roman" w:cs="Times New Roman"/>
                <w:sz w:val="16"/>
                <w:szCs w:val="16"/>
              </w:rPr>
              <w:t>To Study the Transient response of RL circuit</w:t>
            </w: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 w:val="restart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12E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D12EFA" w:rsidRDefault="00D3764A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100" w:type="dxa"/>
            <w:vMerge w:val="restart"/>
          </w:tcPr>
          <w:p w:rsidR="00D12EFA" w:rsidRPr="00D12EFA" w:rsidRDefault="00D12EFA" w:rsidP="0098110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07FE" w:rsidRPr="00D12EFA" w:rsidRDefault="00D12EF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eastAsia="Times New Roman" w:hAnsi="Times New Roman" w:cs="Times New Roman"/>
                <w:sz w:val="16"/>
                <w:szCs w:val="16"/>
              </w:rPr>
              <w:t>To find the resonance frequency, Band width of RLC series circuit.</w:t>
            </w: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C7A" w:rsidRPr="00D12EFA" w:rsidTr="002A3D2C">
        <w:tc>
          <w:tcPr>
            <w:tcW w:w="11268" w:type="dxa"/>
            <w:gridSpan w:val="5"/>
          </w:tcPr>
          <w:p w:rsidR="002D6C7A" w:rsidRPr="00D12EFA" w:rsidRDefault="002D6C7A" w:rsidP="002D6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b/>
                <w:sz w:val="16"/>
                <w:szCs w:val="16"/>
              </w:rPr>
              <w:t>Unit-II</w:t>
            </w:r>
          </w:p>
        </w:tc>
      </w:tr>
      <w:tr w:rsidR="00981F5B" w:rsidRPr="00D12EFA" w:rsidTr="002A3D2C">
        <w:tc>
          <w:tcPr>
            <w:tcW w:w="0" w:type="auto"/>
            <w:vMerge w:val="restart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12E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D12EFA" w:rsidRDefault="00D3764A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100" w:type="dxa"/>
            <w:vMerge w:val="restart"/>
          </w:tcPr>
          <w:p w:rsidR="00D12EFA" w:rsidRPr="00D12EFA" w:rsidRDefault="00D12EFA" w:rsidP="0098110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07FE" w:rsidRPr="00D12EFA" w:rsidRDefault="00D12EF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eastAsia="Times New Roman" w:hAnsi="Times New Roman" w:cs="Times New Roman"/>
                <w:sz w:val="16"/>
                <w:szCs w:val="16"/>
              </w:rPr>
              <w:t>To calculate and verify "Z" parameters of a two port network.</w:t>
            </w: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 w:val="restart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12E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D12EFA" w:rsidRDefault="00D3764A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100" w:type="dxa"/>
            <w:vMerge w:val="restart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07FE" w:rsidRPr="00D12EFA" w:rsidRDefault="00C33A1F" w:rsidP="00C33A1F">
            <w:pPr>
              <w:tabs>
                <w:tab w:val="left" w:pos="727"/>
              </w:tabs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12EFA" w:rsidRPr="00D12EFA">
              <w:rPr>
                <w:rFonts w:ascii="Times New Roman" w:eastAsia="Times New Roman" w:hAnsi="Times New Roman" w:cs="Times New Roman"/>
                <w:sz w:val="16"/>
                <w:szCs w:val="16"/>
              </w:rPr>
              <w:t>To calculate and verify "Y" parameters of a two port network</w:t>
            </w: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 w:val="restart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D12E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D12EFA" w:rsidRDefault="00D3764A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100" w:type="dxa"/>
            <w:vMerge w:val="restart"/>
          </w:tcPr>
          <w:p w:rsidR="00EC07FE" w:rsidRPr="00D12EFA" w:rsidRDefault="00EC07FE" w:rsidP="00D12EFA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EFA" w:rsidRPr="00D12EFA" w:rsidRDefault="00D12EFA" w:rsidP="00D12EFA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eastAsia="Times New Roman" w:hAnsi="Times New Roman" w:cs="Times New Roman"/>
                <w:sz w:val="16"/>
                <w:szCs w:val="16"/>
              </w:rPr>
              <w:t>To determine equivalent parameter of parallel connections of two port network.</w:t>
            </w: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0CE" w:rsidRPr="00D12EFA" w:rsidTr="002A3D2C">
        <w:tc>
          <w:tcPr>
            <w:tcW w:w="0" w:type="auto"/>
          </w:tcPr>
          <w:p w:rsidR="002310CE" w:rsidRPr="00D12EFA" w:rsidRDefault="002310CE" w:rsidP="005D44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D12EF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492" w:type="dxa"/>
            <w:gridSpan w:val="4"/>
          </w:tcPr>
          <w:p w:rsidR="002310CE" w:rsidRPr="00D12EFA" w:rsidRDefault="002310CE" w:rsidP="005D44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D12EF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 w:rsidRPr="00D12E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74D8A" w:rsidRPr="00D12EFA">
              <w:rPr>
                <w:rFonts w:ascii="Times New Roman" w:hAnsi="Times New Roman" w:cs="Times New Roman"/>
                <w:b/>
                <w:sz w:val="16"/>
                <w:szCs w:val="16"/>
              </w:rPr>
              <w:t>Minor T</w:t>
            </w:r>
            <w:r w:rsidRPr="00D12EFA">
              <w:rPr>
                <w:rFonts w:ascii="Times New Roman" w:hAnsi="Times New Roman" w:cs="Times New Roman"/>
                <w:b/>
                <w:sz w:val="16"/>
                <w:szCs w:val="16"/>
              </w:rPr>
              <w:t>est</w:t>
            </w:r>
          </w:p>
        </w:tc>
      </w:tr>
      <w:tr w:rsidR="00E100A5" w:rsidRPr="00D12EFA" w:rsidTr="002A3D2C">
        <w:tc>
          <w:tcPr>
            <w:tcW w:w="11268" w:type="dxa"/>
            <w:gridSpan w:val="5"/>
          </w:tcPr>
          <w:p w:rsidR="00E100A5" w:rsidRPr="00D12EFA" w:rsidRDefault="00E100A5" w:rsidP="005D44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b/>
                <w:sz w:val="16"/>
                <w:szCs w:val="16"/>
              </w:rPr>
              <w:t>Unit-III</w:t>
            </w:r>
          </w:p>
        </w:tc>
      </w:tr>
      <w:tr w:rsidR="00981F5B" w:rsidRPr="00D12EFA" w:rsidTr="002A3D2C">
        <w:tc>
          <w:tcPr>
            <w:tcW w:w="0" w:type="auto"/>
            <w:vMerge w:val="restart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12E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981F5B" w:rsidRPr="00D12EFA" w:rsidRDefault="00981F5B" w:rsidP="005D4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D12EFA" w:rsidRDefault="00D3764A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00" w:type="dxa"/>
            <w:vMerge w:val="restart"/>
          </w:tcPr>
          <w:p w:rsidR="00EC07FE" w:rsidRPr="00D12EFA" w:rsidRDefault="00EC07FE" w:rsidP="00D5644B">
            <w:pPr>
              <w:tabs>
                <w:tab w:val="left" w:pos="1447"/>
              </w:tabs>
              <w:spacing w:line="0" w:lineRule="atLeast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5644B" w:rsidRPr="00D12EFA" w:rsidRDefault="00D5644B" w:rsidP="00D5644B">
            <w:pPr>
              <w:tabs>
                <w:tab w:val="left" w:pos="1447"/>
              </w:tabs>
              <w:spacing w:line="0" w:lineRule="atLeas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12EFA">
              <w:rPr>
                <w:rFonts w:ascii="Times New Roman" w:eastAsia="Times New Roman" w:hAnsi="Times New Roman"/>
                <w:sz w:val="16"/>
                <w:szCs w:val="16"/>
              </w:rPr>
              <w:t>Viva-Voice 1</w:t>
            </w:r>
            <w:r w:rsidRPr="00D12EFA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st</w:t>
            </w: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 w:val="restart"/>
          </w:tcPr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12E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D12EFA" w:rsidRDefault="00D3764A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100" w:type="dxa"/>
            <w:vMerge w:val="restart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07FE" w:rsidRPr="00D12EFA" w:rsidRDefault="00D12EF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eastAsia="Times New Roman" w:hAnsi="Times New Roman" w:cs="Times New Roman"/>
                <w:sz w:val="16"/>
                <w:szCs w:val="16"/>
              </w:rPr>
              <w:t>To plot the frequency response of low pass filter and determine half-power frequency.</w:t>
            </w: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 w:val="restart"/>
          </w:tcPr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D12E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D12EFA" w:rsidRDefault="00D3764A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100" w:type="dxa"/>
            <w:vMerge w:val="restart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EFA" w:rsidRPr="00D12EFA" w:rsidRDefault="00D12EFA" w:rsidP="00D12EF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eastAsia="Times New Roman" w:hAnsi="Times New Roman" w:cs="Times New Roman"/>
                <w:sz w:val="16"/>
                <w:szCs w:val="16"/>
              </w:rPr>
              <w:t>To plot the frequency response of high pass filter and determine the half-</w:t>
            </w:r>
          </w:p>
          <w:p w:rsidR="00D12EFA" w:rsidRPr="00D12EFA" w:rsidRDefault="00D12EFA" w:rsidP="00D12EF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12EFA">
              <w:rPr>
                <w:rFonts w:ascii="Times New Roman" w:eastAsia="Times New Roman" w:hAnsi="Times New Roman" w:cs="Times New Roman"/>
                <w:sz w:val="16"/>
                <w:szCs w:val="16"/>
              </w:rPr>
              <w:t>power</w:t>
            </w:r>
            <w:proofErr w:type="gramEnd"/>
            <w:r w:rsidRPr="00D12E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frequency.</w:t>
            </w:r>
          </w:p>
          <w:p w:rsidR="00EC07FE" w:rsidRPr="00D12EFA" w:rsidRDefault="00EC07FE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6E8F" w:rsidRPr="00D12EFA" w:rsidTr="002A3D2C">
        <w:tc>
          <w:tcPr>
            <w:tcW w:w="11268" w:type="dxa"/>
            <w:gridSpan w:val="5"/>
          </w:tcPr>
          <w:p w:rsidR="005C6E8F" w:rsidRPr="00D12EFA" w:rsidRDefault="005C6E8F" w:rsidP="005C6E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b/>
                <w:sz w:val="16"/>
                <w:szCs w:val="16"/>
              </w:rPr>
              <w:t>Unit-IV</w:t>
            </w:r>
          </w:p>
        </w:tc>
      </w:tr>
      <w:tr w:rsidR="00981F5B" w:rsidRPr="00D12EFA" w:rsidTr="002A3D2C">
        <w:tc>
          <w:tcPr>
            <w:tcW w:w="0" w:type="auto"/>
            <w:vMerge w:val="restart"/>
          </w:tcPr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D12E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D12EFA" w:rsidRDefault="00D3764A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100" w:type="dxa"/>
            <w:vMerge w:val="restart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07FE" w:rsidRPr="00D12EFA" w:rsidRDefault="00D12EFA" w:rsidP="00D12E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eastAsia="Times New Roman" w:hAnsi="Times New Roman" w:cs="Times New Roman"/>
                <w:sz w:val="16"/>
                <w:szCs w:val="16"/>
              </w:rPr>
              <w:t>To plot the frequency response of band-pass filter and determine the band-width</w:t>
            </w: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 w:val="restart"/>
          </w:tcPr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810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D12E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D12EFA" w:rsidRDefault="00D3764A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100" w:type="dxa"/>
            <w:vMerge w:val="restart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44B" w:rsidRPr="00D12EFA" w:rsidRDefault="00D12EFA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eastAsia="Times New Roman" w:hAnsi="Times New Roman" w:cs="Times New Roman"/>
                <w:sz w:val="16"/>
                <w:szCs w:val="16"/>
              </w:rPr>
              <w:t>To calculate and verify "ABCD" parameters of a two port network.</w:t>
            </w: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 w:val="restart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D12E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D12EFA" w:rsidRDefault="00D3764A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100" w:type="dxa"/>
            <w:vMerge w:val="restart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44B" w:rsidRPr="00D12EFA" w:rsidRDefault="00D12EFA" w:rsidP="00D12EFA">
            <w:pPr>
              <w:tabs>
                <w:tab w:val="left" w:pos="1447"/>
              </w:tabs>
              <w:spacing w:line="0" w:lineRule="atLeas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12EFA">
              <w:rPr>
                <w:rFonts w:ascii="Times New Roman" w:eastAsia="Times New Roman" w:hAnsi="Times New Roman" w:cs="Times New Roman"/>
                <w:sz w:val="16"/>
                <w:szCs w:val="16"/>
              </w:rPr>
              <w:t>To synthesize a network of a given network function and verify its response.</w:t>
            </w: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1A4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7E0E" w:rsidRPr="00D12EFA" w:rsidTr="002A3D2C">
        <w:tc>
          <w:tcPr>
            <w:tcW w:w="0" w:type="auto"/>
          </w:tcPr>
          <w:p w:rsidR="00EF7E0E" w:rsidRPr="00D12EFA" w:rsidRDefault="00EF7E0E" w:rsidP="00DD6A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  <w:r w:rsidRPr="00D12EF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0492" w:type="dxa"/>
            <w:gridSpan w:val="4"/>
          </w:tcPr>
          <w:p w:rsidR="00EF7E0E" w:rsidRPr="00D12EFA" w:rsidRDefault="00EF7E0E" w:rsidP="00C419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D12EF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nd</w:t>
            </w:r>
            <w:r w:rsidRPr="00D12E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Minor test</w:t>
            </w:r>
          </w:p>
        </w:tc>
      </w:tr>
      <w:tr w:rsidR="00981F5B" w:rsidRPr="00D12EFA" w:rsidTr="002A3D2C">
        <w:tc>
          <w:tcPr>
            <w:tcW w:w="0" w:type="auto"/>
          </w:tcPr>
          <w:p w:rsidR="00981F5B" w:rsidRPr="00D12EFA" w:rsidRDefault="00981F5B" w:rsidP="001666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D12E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81F5B" w:rsidRPr="00D12EFA" w:rsidRDefault="00981F5B" w:rsidP="00976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</w:tcPr>
          <w:p w:rsidR="00D3764A" w:rsidRPr="00D12EFA" w:rsidRDefault="00D3764A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5B" w:rsidRPr="00D12EFA" w:rsidRDefault="00981F5B" w:rsidP="00DE5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100" w:type="dxa"/>
            <w:vMerge w:val="restart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44B" w:rsidRPr="00D12EFA" w:rsidRDefault="00D5644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Viva-Voice – 2</w:t>
            </w:r>
            <w:r w:rsidRPr="00D12E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981F5B" w:rsidRPr="00D12EFA" w:rsidTr="002A3D2C">
        <w:tc>
          <w:tcPr>
            <w:tcW w:w="0" w:type="auto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976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976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5B" w:rsidRPr="00D12EFA" w:rsidTr="002A3D2C">
        <w:tc>
          <w:tcPr>
            <w:tcW w:w="0" w:type="auto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81F5B" w:rsidRPr="00D12EFA" w:rsidRDefault="00981F5B" w:rsidP="00976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EF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36" w:type="dxa"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0" w:type="dxa"/>
            <w:vMerge/>
          </w:tcPr>
          <w:p w:rsidR="00981F5B" w:rsidRPr="00D12EFA" w:rsidRDefault="00981F5B" w:rsidP="00981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81102" w:rsidRPr="00D12EFA" w:rsidRDefault="00981102" w:rsidP="00EF7E0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2"/>
    <w:multiLevelType w:val="hybridMultilevel"/>
    <w:tmpl w:val="275AC794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3"/>
    <w:multiLevelType w:val="hybridMultilevel"/>
    <w:tmpl w:val="39386574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4"/>
    <w:multiLevelType w:val="hybridMultilevel"/>
    <w:tmpl w:val="1CF10FD8"/>
    <w:lvl w:ilvl="0" w:tplc="FFFFFFFF">
      <w:start w:val="2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5"/>
    <w:multiLevelType w:val="hybridMultilevel"/>
    <w:tmpl w:val="180115BE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77152597"/>
    <w:multiLevelType w:val="hybridMultilevel"/>
    <w:tmpl w:val="B366D19C"/>
    <w:lvl w:ilvl="0" w:tplc="FFFFFFFF">
      <w:start w:val="1"/>
      <w:numFmt w:val="lowerRoman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1052E6"/>
    <w:rsid w:val="0015313B"/>
    <w:rsid w:val="001666CD"/>
    <w:rsid w:val="001A47AB"/>
    <w:rsid w:val="001B1687"/>
    <w:rsid w:val="002310CE"/>
    <w:rsid w:val="002A3D2C"/>
    <w:rsid w:val="002D6C7A"/>
    <w:rsid w:val="0033527D"/>
    <w:rsid w:val="003528D0"/>
    <w:rsid w:val="00357ED6"/>
    <w:rsid w:val="00490F53"/>
    <w:rsid w:val="00523448"/>
    <w:rsid w:val="00525E49"/>
    <w:rsid w:val="005717B5"/>
    <w:rsid w:val="005C6E8F"/>
    <w:rsid w:val="005D4436"/>
    <w:rsid w:val="00655C46"/>
    <w:rsid w:val="00712B77"/>
    <w:rsid w:val="0073318B"/>
    <w:rsid w:val="00754291"/>
    <w:rsid w:val="007A6E7F"/>
    <w:rsid w:val="007E09CD"/>
    <w:rsid w:val="007F4781"/>
    <w:rsid w:val="008105EC"/>
    <w:rsid w:val="0083574F"/>
    <w:rsid w:val="0086569F"/>
    <w:rsid w:val="008F3F42"/>
    <w:rsid w:val="009039FA"/>
    <w:rsid w:val="0091666B"/>
    <w:rsid w:val="00916D06"/>
    <w:rsid w:val="0097619A"/>
    <w:rsid w:val="00981102"/>
    <w:rsid w:val="00981F5B"/>
    <w:rsid w:val="009A30F7"/>
    <w:rsid w:val="009D505F"/>
    <w:rsid w:val="00A75B1F"/>
    <w:rsid w:val="00B25CE5"/>
    <w:rsid w:val="00B96B66"/>
    <w:rsid w:val="00BB3309"/>
    <w:rsid w:val="00BC0A03"/>
    <w:rsid w:val="00BF6014"/>
    <w:rsid w:val="00C33A1F"/>
    <w:rsid w:val="00C41953"/>
    <w:rsid w:val="00C77BEC"/>
    <w:rsid w:val="00CA65B4"/>
    <w:rsid w:val="00D12EFA"/>
    <w:rsid w:val="00D1327C"/>
    <w:rsid w:val="00D35BE3"/>
    <w:rsid w:val="00D3764A"/>
    <w:rsid w:val="00D5644B"/>
    <w:rsid w:val="00DC2CB2"/>
    <w:rsid w:val="00DD6AC9"/>
    <w:rsid w:val="00DE5B8F"/>
    <w:rsid w:val="00E100A5"/>
    <w:rsid w:val="00E37505"/>
    <w:rsid w:val="00EC07FE"/>
    <w:rsid w:val="00EE2F94"/>
    <w:rsid w:val="00EE333F"/>
    <w:rsid w:val="00EE59B6"/>
    <w:rsid w:val="00EF7E0E"/>
    <w:rsid w:val="00F026E5"/>
    <w:rsid w:val="00F1292C"/>
    <w:rsid w:val="00F30217"/>
    <w:rsid w:val="00F45F69"/>
    <w:rsid w:val="00F4646D"/>
    <w:rsid w:val="00F74D8A"/>
    <w:rsid w:val="00FF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0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56CE4-B449-4BC8-AE62-6F5411FC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2</cp:revision>
  <dcterms:created xsi:type="dcterms:W3CDTF">2018-08-06T08:47:00Z</dcterms:created>
  <dcterms:modified xsi:type="dcterms:W3CDTF">2018-08-06T08:47:00Z</dcterms:modified>
</cp:coreProperties>
</file>