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91F" w:rsidRDefault="00A75B1F" w:rsidP="00525E49">
      <w:pPr>
        <w:jc w:val="center"/>
        <w:rPr>
          <w:rFonts w:ascii="Times New Roman" w:hAnsi="Times New Roman" w:cs="Times New Roman"/>
          <w:sz w:val="28"/>
          <w:szCs w:val="28"/>
        </w:rPr>
      </w:pPr>
      <w:r w:rsidRPr="00525E49">
        <w:rPr>
          <w:rFonts w:ascii="Times New Roman" w:hAnsi="Times New Roman" w:cs="Times New Roman"/>
          <w:sz w:val="28"/>
          <w:szCs w:val="28"/>
        </w:rPr>
        <w:t>Lesson Plan</w:t>
      </w:r>
    </w:p>
    <w:p w:rsidR="007E09CD" w:rsidRPr="000E3B05" w:rsidRDefault="007E09CD" w:rsidP="0098110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E3B05">
        <w:rPr>
          <w:rFonts w:ascii="Times New Roman" w:hAnsi="Times New Roman" w:cs="Times New Roman"/>
          <w:sz w:val="18"/>
          <w:szCs w:val="18"/>
        </w:rPr>
        <w:t>Name of faculty</w:t>
      </w:r>
      <w:r w:rsidR="000E3B05" w:rsidRPr="000E3B05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981102" w:rsidRPr="000E3B05">
        <w:rPr>
          <w:rFonts w:ascii="Times New Roman" w:hAnsi="Times New Roman" w:cs="Times New Roman"/>
          <w:sz w:val="18"/>
          <w:szCs w:val="18"/>
        </w:rPr>
        <w:tab/>
      </w:r>
      <w:r w:rsidRPr="000E3B05">
        <w:rPr>
          <w:rFonts w:ascii="Times New Roman" w:hAnsi="Times New Roman" w:cs="Times New Roman"/>
          <w:sz w:val="18"/>
          <w:szCs w:val="18"/>
        </w:rPr>
        <w:t>:</w:t>
      </w:r>
      <w:r w:rsidR="00F13068" w:rsidRPr="000E3B05">
        <w:rPr>
          <w:rFonts w:ascii="Times New Roman" w:hAnsi="Times New Roman" w:cs="Times New Roman"/>
          <w:sz w:val="18"/>
          <w:szCs w:val="18"/>
        </w:rPr>
        <w:t xml:space="preserve">        </w:t>
      </w:r>
      <w:proofErr w:type="spellStart"/>
      <w:r w:rsidR="00F13068" w:rsidRPr="000E3B05">
        <w:rPr>
          <w:rFonts w:ascii="Times New Roman" w:hAnsi="Times New Roman" w:cs="Times New Roman"/>
          <w:sz w:val="18"/>
          <w:szCs w:val="18"/>
        </w:rPr>
        <w:t>Sita</w:t>
      </w:r>
      <w:proofErr w:type="spellEnd"/>
      <w:r w:rsidR="00F13068" w:rsidRPr="000E3B05">
        <w:rPr>
          <w:rFonts w:ascii="Times New Roman" w:hAnsi="Times New Roman" w:cs="Times New Roman"/>
          <w:sz w:val="18"/>
          <w:szCs w:val="18"/>
        </w:rPr>
        <w:t xml:space="preserve"> Devi</w:t>
      </w:r>
    </w:p>
    <w:p w:rsidR="00981DF6" w:rsidRPr="000E3B05" w:rsidRDefault="00981102" w:rsidP="0098110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E3B05">
        <w:rPr>
          <w:rFonts w:ascii="Times New Roman" w:hAnsi="Times New Roman" w:cs="Times New Roman"/>
          <w:sz w:val="18"/>
          <w:szCs w:val="18"/>
        </w:rPr>
        <w:t>Discipline</w:t>
      </w:r>
      <w:r w:rsidRPr="000E3B05">
        <w:rPr>
          <w:rFonts w:ascii="Times New Roman" w:hAnsi="Times New Roman" w:cs="Times New Roman"/>
          <w:sz w:val="18"/>
          <w:szCs w:val="18"/>
        </w:rPr>
        <w:tab/>
      </w:r>
      <w:r w:rsidRPr="000E3B05">
        <w:rPr>
          <w:rFonts w:ascii="Times New Roman" w:hAnsi="Times New Roman" w:cs="Times New Roman"/>
          <w:sz w:val="18"/>
          <w:szCs w:val="18"/>
        </w:rPr>
        <w:tab/>
        <w:t>:</w:t>
      </w:r>
      <w:r w:rsidR="00F13068" w:rsidRPr="000E3B05">
        <w:rPr>
          <w:rFonts w:ascii="Times New Roman" w:hAnsi="Times New Roman" w:cs="Times New Roman"/>
          <w:sz w:val="18"/>
          <w:szCs w:val="18"/>
        </w:rPr>
        <w:t xml:space="preserve">        Electrical Engineering  </w:t>
      </w:r>
      <w:r w:rsidR="00357ED6" w:rsidRPr="000E3B05">
        <w:rPr>
          <w:rFonts w:ascii="Times New Roman" w:hAnsi="Times New Roman" w:cs="Times New Roman"/>
          <w:sz w:val="18"/>
          <w:szCs w:val="18"/>
        </w:rPr>
        <w:tab/>
      </w:r>
    </w:p>
    <w:p w:rsidR="00981102" w:rsidRPr="000E3B05" w:rsidRDefault="00981102" w:rsidP="0098110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E3B05">
        <w:rPr>
          <w:rFonts w:ascii="Times New Roman" w:hAnsi="Times New Roman" w:cs="Times New Roman"/>
          <w:sz w:val="18"/>
          <w:szCs w:val="18"/>
        </w:rPr>
        <w:t>Semester</w:t>
      </w:r>
      <w:r w:rsidRPr="000E3B05">
        <w:rPr>
          <w:rFonts w:ascii="Times New Roman" w:hAnsi="Times New Roman" w:cs="Times New Roman"/>
          <w:sz w:val="18"/>
          <w:szCs w:val="18"/>
        </w:rPr>
        <w:tab/>
      </w:r>
      <w:r w:rsidRPr="000E3B05">
        <w:rPr>
          <w:rFonts w:ascii="Times New Roman" w:hAnsi="Times New Roman" w:cs="Times New Roman"/>
          <w:sz w:val="18"/>
          <w:szCs w:val="18"/>
        </w:rPr>
        <w:tab/>
      </w:r>
      <w:r w:rsidR="000E3B05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Pr="000E3B05">
        <w:rPr>
          <w:rFonts w:ascii="Times New Roman" w:hAnsi="Times New Roman" w:cs="Times New Roman"/>
          <w:sz w:val="18"/>
          <w:szCs w:val="18"/>
        </w:rPr>
        <w:t>:</w:t>
      </w:r>
      <w:r w:rsidR="00F13068" w:rsidRPr="000E3B05">
        <w:rPr>
          <w:rFonts w:ascii="Times New Roman" w:hAnsi="Times New Roman" w:cs="Times New Roman"/>
          <w:sz w:val="18"/>
          <w:szCs w:val="18"/>
        </w:rPr>
        <w:t xml:space="preserve">        5</w:t>
      </w:r>
      <w:r w:rsidR="00F13068" w:rsidRPr="000E3B05">
        <w:rPr>
          <w:rFonts w:ascii="Times New Roman" w:hAnsi="Times New Roman" w:cs="Times New Roman"/>
          <w:sz w:val="18"/>
          <w:szCs w:val="18"/>
          <w:vertAlign w:val="superscript"/>
        </w:rPr>
        <w:t>th</w:t>
      </w:r>
      <w:r w:rsidR="00F13068" w:rsidRPr="000E3B05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981102" w:rsidRPr="000E3B05" w:rsidRDefault="00981102" w:rsidP="0098110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E3B05">
        <w:rPr>
          <w:rFonts w:ascii="Times New Roman" w:hAnsi="Times New Roman" w:cs="Times New Roman"/>
          <w:sz w:val="18"/>
          <w:szCs w:val="18"/>
        </w:rPr>
        <w:t>Subject</w:t>
      </w:r>
      <w:r w:rsidRPr="000E3B05">
        <w:rPr>
          <w:rFonts w:ascii="Times New Roman" w:hAnsi="Times New Roman" w:cs="Times New Roman"/>
          <w:sz w:val="18"/>
          <w:szCs w:val="18"/>
        </w:rPr>
        <w:tab/>
      </w:r>
      <w:r w:rsidRPr="000E3B05">
        <w:rPr>
          <w:rFonts w:ascii="Times New Roman" w:hAnsi="Times New Roman" w:cs="Times New Roman"/>
          <w:sz w:val="18"/>
          <w:szCs w:val="18"/>
        </w:rPr>
        <w:tab/>
      </w:r>
      <w:r w:rsidRPr="000E3B05">
        <w:rPr>
          <w:rFonts w:ascii="Times New Roman" w:hAnsi="Times New Roman" w:cs="Times New Roman"/>
          <w:sz w:val="18"/>
          <w:szCs w:val="18"/>
        </w:rPr>
        <w:tab/>
        <w:t>:</w:t>
      </w:r>
      <w:r w:rsidR="00F13068" w:rsidRPr="000E3B05">
        <w:rPr>
          <w:rFonts w:ascii="Times New Roman" w:hAnsi="Times New Roman" w:cs="Times New Roman"/>
          <w:sz w:val="18"/>
          <w:szCs w:val="18"/>
        </w:rPr>
        <w:t xml:space="preserve">        Electrical Machine -1</w:t>
      </w:r>
    </w:p>
    <w:p w:rsidR="00C77BEC" w:rsidRPr="000E3B05" w:rsidRDefault="00C77BEC" w:rsidP="0098110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0E3B05">
        <w:rPr>
          <w:rFonts w:ascii="Times New Roman" w:hAnsi="Times New Roman" w:cs="Times New Roman"/>
          <w:sz w:val="18"/>
          <w:szCs w:val="18"/>
        </w:rPr>
        <w:t>Lesson plan duration</w:t>
      </w:r>
      <w:r w:rsidRPr="000E3B05">
        <w:rPr>
          <w:rFonts w:ascii="Times New Roman" w:hAnsi="Times New Roman" w:cs="Times New Roman"/>
          <w:sz w:val="18"/>
          <w:szCs w:val="18"/>
        </w:rPr>
        <w:tab/>
        <w:t>:</w:t>
      </w:r>
      <w:r w:rsidR="00F13068" w:rsidRPr="000E3B05">
        <w:rPr>
          <w:rFonts w:ascii="Times New Roman" w:hAnsi="Times New Roman" w:cs="Times New Roman"/>
          <w:sz w:val="18"/>
          <w:szCs w:val="18"/>
        </w:rPr>
        <w:t xml:space="preserve">        </w:t>
      </w:r>
      <w:r w:rsidR="00F4646D" w:rsidRPr="000E3B05">
        <w:rPr>
          <w:rFonts w:ascii="Times New Roman" w:hAnsi="Times New Roman" w:cs="Times New Roman"/>
          <w:sz w:val="18"/>
          <w:szCs w:val="18"/>
        </w:rPr>
        <w:t xml:space="preserve">15 weeks </w:t>
      </w:r>
      <w:r w:rsidRPr="000E3B05">
        <w:rPr>
          <w:rFonts w:ascii="Times New Roman" w:hAnsi="Times New Roman" w:cs="Times New Roman"/>
          <w:sz w:val="18"/>
          <w:szCs w:val="18"/>
        </w:rPr>
        <w:tab/>
      </w:r>
    </w:p>
    <w:p w:rsidR="007F4781" w:rsidRPr="000E3B05" w:rsidRDefault="007F4781" w:rsidP="00981102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W w:w="10133" w:type="dxa"/>
        <w:jc w:val="center"/>
        <w:tblLook w:val="04A0"/>
      </w:tblPr>
      <w:tblGrid>
        <w:gridCol w:w="656"/>
        <w:gridCol w:w="816"/>
        <w:gridCol w:w="5027"/>
        <w:gridCol w:w="1490"/>
        <w:gridCol w:w="1030"/>
        <w:gridCol w:w="1114"/>
      </w:tblGrid>
      <w:tr w:rsidR="000E3B05" w:rsidRPr="000E3B05" w:rsidTr="000E3B05">
        <w:trPr>
          <w:jc w:val="center"/>
        </w:trPr>
        <w:tc>
          <w:tcPr>
            <w:tcW w:w="0" w:type="auto"/>
          </w:tcPr>
          <w:p w:rsidR="000E3B05" w:rsidRPr="000E3B05" w:rsidRDefault="000E3B05" w:rsidP="00DC2C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b/>
                <w:sz w:val="18"/>
                <w:szCs w:val="18"/>
              </w:rPr>
              <w:t>Week</w:t>
            </w:r>
          </w:p>
        </w:tc>
        <w:tc>
          <w:tcPr>
            <w:tcW w:w="0" w:type="auto"/>
          </w:tcPr>
          <w:p w:rsidR="000E3B05" w:rsidRPr="000E3B05" w:rsidRDefault="000E3B05" w:rsidP="00957B2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Lecture </w:t>
            </w:r>
          </w:p>
        </w:tc>
        <w:tc>
          <w:tcPr>
            <w:tcW w:w="0" w:type="auto"/>
          </w:tcPr>
          <w:p w:rsidR="000E3B05" w:rsidRPr="000E3B05" w:rsidRDefault="000E3B05" w:rsidP="00DC2C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b/>
                <w:sz w:val="18"/>
                <w:szCs w:val="18"/>
              </w:rPr>
              <w:t>Topic (Including Assignment / Test) : Planned</w:t>
            </w:r>
          </w:p>
        </w:tc>
        <w:tc>
          <w:tcPr>
            <w:tcW w:w="0" w:type="auto"/>
          </w:tcPr>
          <w:p w:rsidR="000E3B05" w:rsidRPr="000E3B05" w:rsidRDefault="000E3B05" w:rsidP="00DC2C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Actually covered on </w:t>
            </w:r>
          </w:p>
          <w:p w:rsidR="000E3B05" w:rsidRPr="000E3B05" w:rsidRDefault="000E3B05" w:rsidP="00DC2C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b/>
                <w:sz w:val="18"/>
                <w:szCs w:val="18"/>
              </w:rPr>
              <w:t>(date)</w:t>
            </w:r>
          </w:p>
        </w:tc>
        <w:tc>
          <w:tcPr>
            <w:tcW w:w="0" w:type="auto"/>
          </w:tcPr>
          <w:p w:rsidR="000E3B05" w:rsidRPr="000E3B05" w:rsidRDefault="000E3B05" w:rsidP="00DC2C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b/>
                <w:sz w:val="18"/>
                <w:szCs w:val="18"/>
              </w:rPr>
              <w:t>HOD’s Sign</w:t>
            </w:r>
          </w:p>
        </w:tc>
        <w:tc>
          <w:tcPr>
            <w:tcW w:w="1114" w:type="dxa"/>
          </w:tcPr>
          <w:p w:rsidR="000E3B05" w:rsidRPr="000E3B05" w:rsidRDefault="000E3B05" w:rsidP="00DC2C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b/>
                <w:sz w:val="18"/>
                <w:szCs w:val="18"/>
              </w:rPr>
              <w:t>DP’s</w:t>
            </w:r>
          </w:p>
          <w:p w:rsidR="000E3B05" w:rsidRPr="000E3B05" w:rsidRDefault="000E3B05" w:rsidP="00DC2CB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b/>
                <w:sz w:val="18"/>
                <w:szCs w:val="18"/>
              </w:rPr>
              <w:t>Sign</w:t>
            </w:r>
            <w:bookmarkStart w:id="0" w:name="_GoBack"/>
            <w:bookmarkEnd w:id="0"/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 w:val="restart"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E3B0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0" w:type="auto"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>Energy in a magnetic systems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>field energy and mechanical force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>energy in singly and multiply excited magnetic systems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 w:val="restart"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E3B0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nd</w:t>
            </w:r>
          </w:p>
        </w:tc>
        <w:tc>
          <w:tcPr>
            <w:tcW w:w="0" w:type="auto"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>Transformer construction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>theory and operation, E.M.F. equation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>Ideal and practical trans former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 w:val="restart"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0E3B0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rd</w:t>
            </w:r>
          </w:p>
        </w:tc>
        <w:tc>
          <w:tcPr>
            <w:tcW w:w="0" w:type="auto"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>exact and approximate equivalent circuits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 xml:space="preserve"> no load and on load operation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E3B05">
              <w:rPr>
                <w:sz w:val="18"/>
                <w:szCs w:val="18"/>
              </w:rPr>
              <w:t>phasor</w:t>
            </w:r>
            <w:proofErr w:type="spellEnd"/>
            <w:r w:rsidRPr="000E3B05">
              <w:rPr>
                <w:sz w:val="18"/>
                <w:szCs w:val="18"/>
              </w:rPr>
              <w:t xml:space="preserve"> diagrams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 w:val="restart"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0E3B0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 xml:space="preserve"> power and energy efficiency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>open and short circuit tests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 xml:space="preserve"> back to back test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 w:val="restart"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0E3B0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>voltage regulation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>effect of load on power factor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>Per Unit transformer values, excitation phenomenon in transformers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 w:val="restart"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0E3B0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>Auto transformers (construction, working &amp; applications)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>Constructional features of three phase transformers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 xml:space="preserve"> Cooling methodology, parallel operation of single phase and three phase transformers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Pr="000E3B0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A053A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0E3B0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st</w:t>
            </w:r>
            <w:r w:rsidRPr="000E3B05">
              <w:rPr>
                <w:rFonts w:ascii="Times New Roman" w:hAnsi="Times New Roman" w:cs="Times New Roman"/>
                <w:b/>
                <w:sz w:val="18"/>
                <w:szCs w:val="18"/>
              </w:rPr>
              <w:t>Sessionals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 w:val="restart"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0E3B0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E3B05" w:rsidRPr="000E3B05" w:rsidRDefault="000E3B05" w:rsidP="005D44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 xml:space="preserve">three phase transformer connections, </w:t>
            </w:r>
            <w:proofErr w:type="spellStart"/>
            <w:r w:rsidRPr="000E3B05">
              <w:rPr>
                <w:sz w:val="18"/>
                <w:szCs w:val="18"/>
              </w:rPr>
              <w:t>phasor</w:t>
            </w:r>
            <w:proofErr w:type="spellEnd"/>
            <w:r w:rsidRPr="000E3B05">
              <w:rPr>
                <w:sz w:val="18"/>
                <w:szCs w:val="18"/>
              </w:rPr>
              <w:t xml:space="preserve"> groups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E3B05">
              <w:rPr>
                <w:sz w:val="18"/>
                <w:szCs w:val="18"/>
              </w:rPr>
              <w:t>three</w:t>
            </w:r>
            <w:proofErr w:type="gramEnd"/>
            <w:r w:rsidRPr="000E3B05">
              <w:rPr>
                <w:sz w:val="18"/>
                <w:szCs w:val="18"/>
              </w:rPr>
              <w:t xml:space="preserve"> phase to two phase and six phase conversion.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>Three winding transformers and its equivalent circuit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 w:val="restart"/>
          </w:tcPr>
          <w:p w:rsidR="000E3B05" w:rsidRPr="000E3B05" w:rsidRDefault="000E3B05" w:rsidP="00810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3B05" w:rsidRPr="000E3B05" w:rsidRDefault="000E3B05" w:rsidP="00810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0E3B0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E3B05" w:rsidRPr="000E3B05" w:rsidRDefault="000E3B05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>Tap changing of transformers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/>
          </w:tcPr>
          <w:p w:rsidR="000E3B05" w:rsidRPr="000E3B05" w:rsidRDefault="000E3B05" w:rsidP="00810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E3B05">
              <w:rPr>
                <w:sz w:val="18"/>
                <w:szCs w:val="18"/>
              </w:rPr>
              <w:t>tertiary</w:t>
            </w:r>
            <w:proofErr w:type="gramEnd"/>
            <w:r w:rsidRPr="000E3B05">
              <w:rPr>
                <w:sz w:val="18"/>
                <w:szCs w:val="18"/>
              </w:rPr>
              <w:t xml:space="preserve"> winding, Applications. Variable frequency transformer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/>
          </w:tcPr>
          <w:p w:rsidR="000E3B05" w:rsidRPr="000E3B05" w:rsidRDefault="000E3B05" w:rsidP="00810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>voltage and current transformers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 w:val="restart"/>
          </w:tcPr>
          <w:p w:rsidR="000E3B05" w:rsidRPr="000E3B05" w:rsidRDefault="000E3B05" w:rsidP="00810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3B05" w:rsidRPr="000E3B05" w:rsidRDefault="000E3B05" w:rsidP="00810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0E3B0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E3B05" w:rsidRPr="000E3B05" w:rsidRDefault="000E3B05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>Grounding transformer, welding transformers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/>
          </w:tcPr>
          <w:p w:rsidR="000E3B05" w:rsidRPr="000E3B05" w:rsidRDefault="000E3B05" w:rsidP="00810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 xml:space="preserve"> Pulse transformer and applications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/>
          </w:tcPr>
          <w:p w:rsidR="000E3B05" w:rsidRPr="000E3B05" w:rsidRDefault="000E3B05" w:rsidP="00810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>Construction, working and types of dc generator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 w:val="restart"/>
          </w:tcPr>
          <w:p w:rsidR="000E3B05" w:rsidRPr="000E3B05" w:rsidRDefault="000E3B05" w:rsidP="00810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3B05" w:rsidRPr="000E3B05" w:rsidRDefault="000E3B05" w:rsidP="00810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0E3B0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E3B05" w:rsidRPr="000E3B05" w:rsidRDefault="000E3B05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>EMF equation, lap &amp; wave winding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/>
          </w:tcPr>
          <w:p w:rsidR="000E3B05" w:rsidRPr="000E3B05" w:rsidRDefault="000E3B05" w:rsidP="00810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>distributed &amp; concentrated windings, armature reaction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/>
          </w:tcPr>
          <w:p w:rsidR="000E3B05" w:rsidRPr="000E3B05" w:rsidRDefault="000E3B05" w:rsidP="00810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 xml:space="preserve">commutation, </w:t>
            </w:r>
            <w:proofErr w:type="spellStart"/>
            <w:r w:rsidRPr="000E3B05">
              <w:rPr>
                <w:sz w:val="18"/>
                <w:szCs w:val="18"/>
              </w:rPr>
              <w:t>interpoles</w:t>
            </w:r>
            <w:proofErr w:type="spellEnd"/>
            <w:r w:rsidRPr="000E3B05">
              <w:rPr>
                <w:sz w:val="18"/>
                <w:szCs w:val="18"/>
              </w:rPr>
              <w:t xml:space="preserve"> and compensating windings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 w:val="restart"/>
          </w:tcPr>
          <w:p w:rsidR="000E3B05" w:rsidRPr="000E3B05" w:rsidRDefault="000E3B05" w:rsidP="00810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3B05" w:rsidRPr="000E3B05" w:rsidRDefault="000E3B05" w:rsidP="008105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0E3B0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E3B05" w:rsidRPr="000E3B05" w:rsidRDefault="000E3B05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>characteristics of dc generators, voltage build up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>Parallel operation of DC generators, Applications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 xml:space="preserve">Principles of working, Significance of back </w:t>
            </w:r>
            <w:proofErr w:type="spellStart"/>
            <w:r w:rsidRPr="000E3B05">
              <w:rPr>
                <w:sz w:val="18"/>
                <w:szCs w:val="18"/>
              </w:rPr>
              <w:t>emf</w:t>
            </w:r>
            <w:proofErr w:type="spellEnd"/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 w:val="restart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0E3B0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E3B05" w:rsidRPr="000E3B05" w:rsidRDefault="000E3B05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>Torque Equation, Types and Characteristics of DC Motors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 xml:space="preserve"> Need of Starter, three point starter, four point starter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 xml:space="preserve"> Speed Control (armature resistance, flux control, armature voltage, </w:t>
            </w:r>
            <w:proofErr w:type="spellStart"/>
            <w:r w:rsidRPr="000E3B05">
              <w:rPr>
                <w:sz w:val="18"/>
                <w:szCs w:val="18"/>
              </w:rPr>
              <w:t>Thyrisor</w:t>
            </w:r>
            <w:proofErr w:type="spellEnd"/>
            <w:r w:rsidRPr="000E3B05">
              <w:rPr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Pr="000E3B0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E3B05" w:rsidRPr="000E3B05" w:rsidRDefault="000E3B05" w:rsidP="001A47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F84B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0E3B05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nd</w:t>
            </w:r>
            <w:r w:rsidRPr="000E3B05">
              <w:rPr>
                <w:rFonts w:ascii="Times New Roman" w:hAnsi="Times New Roman" w:cs="Times New Roman"/>
                <w:b/>
                <w:sz w:val="18"/>
                <w:szCs w:val="18"/>
              </w:rPr>
              <w:t>Sessionals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 w:val="restart"/>
          </w:tcPr>
          <w:p w:rsidR="000E3B05" w:rsidRPr="000E3B05" w:rsidRDefault="000E3B05" w:rsidP="001666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0E3B05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0" w:type="auto"/>
          </w:tcPr>
          <w:p w:rsidR="000E3B05" w:rsidRPr="000E3B05" w:rsidRDefault="000E3B05" w:rsidP="009761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>Ward-Leonard system, Swinburne’s test, Hopkinson’s test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761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>braking of dc motor (regenerative, Dynamic, Plugging), Losses and Efficiency</w:t>
            </w: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3B05" w:rsidRPr="000E3B05" w:rsidTr="000E3B05">
        <w:trPr>
          <w:jc w:val="center"/>
        </w:trPr>
        <w:tc>
          <w:tcPr>
            <w:tcW w:w="0" w:type="auto"/>
            <w:vMerge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7619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3B05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0" w:type="auto"/>
          </w:tcPr>
          <w:p w:rsidR="000E3B05" w:rsidRPr="000E3B05" w:rsidRDefault="000E3B05" w:rsidP="00C438B7">
            <w:pPr>
              <w:pStyle w:val="Default"/>
              <w:rPr>
                <w:sz w:val="18"/>
                <w:szCs w:val="18"/>
              </w:rPr>
            </w:pPr>
            <w:r w:rsidRPr="000E3B05">
              <w:rPr>
                <w:sz w:val="18"/>
                <w:szCs w:val="18"/>
              </w:rPr>
              <w:t xml:space="preserve"> Effect of saturation and armature reaction on losses; Applications. </w:t>
            </w:r>
          </w:p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0" w:type="auto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0E3B05" w:rsidRPr="000E3B05" w:rsidRDefault="000E3B05" w:rsidP="0098110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81102" w:rsidRPr="000E3B05" w:rsidRDefault="00981102" w:rsidP="00EF7E0E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525E49" w:rsidRPr="000E3B05" w:rsidRDefault="00525E49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F13068" w:rsidRPr="000E3B05" w:rsidRDefault="00F13068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F13068" w:rsidRPr="000E3B05" w:rsidRDefault="00F13068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F13068" w:rsidRPr="000E3B05" w:rsidRDefault="00F13068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F13068" w:rsidRPr="000E3B05" w:rsidRDefault="00F13068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F13068" w:rsidRPr="000E3B05" w:rsidRDefault="00F13068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F13068" w:rsidRPr="000E3B05" w:rsidRDefault="00F13068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F13068" w:rsidRPr="000E3B05" w:rsidRDefault="00F13068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F13068" w:rsidRDefault="00F130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068" w:rsidRDefault="00F130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068" w:rsidRDefault="00F130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068" w:rsidRDefault="00F130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068" w:rsidRDefault="00F130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068" w:rsidRDefault="00F130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068" w:rsidRDefault="00F130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068" w:rsidRDefault="00F130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068" w:rsidRDefault="00F130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068" w:rsidRDefault="00F130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068" w:rsidRDefault="00F130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068" w:rsidRDefault="00F130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068" w:rsidRDefault="00F130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068" w:rsidRDefault="00F130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068" w:rsidRDefault="00F130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068" w:rsidRDefault="00F130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068" w:rsidRDefault="00F130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068" w:rsidRDefault="00F130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068" w:rsidRDefault="00F130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068" w:rsidRDefault="00F130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3068" w:rsidRDefault="00F1306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13068" w:rsidSect="000E3B05">
      <w:pgSz w:w="11906" w:h="17338"/>
      <w:pgMar w:top="1547" w:right="604" w:bottom="1059" w:left="1476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A75B1F"/>
    <w:rsid w:val="00013A1F"/>
    <w:rsid w:val="000E3B05"/>
    <w:rsid w:val="000F191F"/>
    <w:rsid w:val="001052E6"/>
    <w:rsid w:val="00116BE2"/>
    <w:rsid w:val="0015313B"/>
    <w:rsid w:val="001666CD"/>
    <w:rsid w:val="0017334F"/>
    <w:rsid w:val="001824D9"/>
    <w:rsid w:val="001A25C2"/>
    <w:rsid w:val="001A47AB"/>
    <w:rsid w:val="002310CE"/>
    <w:rsid w:val="002A0D2B"/>
    <w:rsid w:val="002D1157"/>
    <w:rsid w:val="002D6B5C"/>
    <w:rsid w:val="002D6C7A"/>
    <w:rsid w:val="0033527D"/>
    <w:rsid w:val="0034672E"/>
    <w:rsid w:val="003528D0"/>
    <w:rsid w:val="00357ED6"/>
    <w:rsid w:val="0037072B"/>
    <w:rsid w:val="004641BC"/>
    <w:rsid w:val="00490F53"/>
    <w:rsid w:val="004B7FEC"/>
    <w:rsid w:val="004D12B1"/>
    <w:rsid w:val="00500743"/>
    <w:rsid w:val="00525E49"/>
    <w:rsid w:val="00541F6D"/>
    <w:rsid w:val="005717B5"/>
    <w:rsid w:val="00597B1C"/>
    <w:rsid w:val="005C6E8F"/>
    <w:rsid w:val="005D4436"/>
    <w:rsid w:val="00712B77"/>
    <w:rsid w:val="0073318B"/>
    <w:rsid w:val="00770FC9"/>
    <w:rsid w:val="007A7054"/>
    <w:rsid w:val="007E09CD"/>
    <w:rsid w:val="007E5045"/>
    <w:rsid w:val="007F4781"/>
    <w:rsid w:val="008105EC"/>
    <w:rsid w:val="00815D00"/>
    <w:rsid w:val="00820462"/>
    <w:rsid w:val="0083574F"/>
    <w:rsid w:val="008523B2"/>
    <w:rsid w:val="0086569F"/>
    <w:rsid w:val="009039FA"/>
    <w:rsid w:val="00915DAB"/>
    <w:rsid w:val="00957B2F"/>
    <w:rsid w:val="0097619A"/>
    <w:rsid w:val="00981102"/>
    <w:rsid w:val="00981DF6"/>
    <w:rsid w:val="00981F5B"/>
    <w:rsid w:val="0099509E"/>
    <w:rsid w:val="009D505F"/>
    <w:rsid w:val="00A053A9"/>
    <w:rsid w:val="00A75B1F"/>
    <w:rsid w:val="00AE49E8"/>
    <w:rsid w:val="00B25CE5"/>
    <w:rsid w:val="00B54E79"/>
    <w:rsid w:val="00B96B66"/>
    <w:rsid w:val="00BB6366"/>
    <w:rsid w:val="00BC0A03"/>
    <w:rsid w:val="00C23CBE"/>
    <w:rsid w:val="00C41953"/>
    <w:rsid w:val="00C438B7"/>
    <w:rsid w:val="00C77BEC"/>
    <w:rsid w:val="00D1327C"/>
    <w:rsid w:val="00D35BE3"/>
    <w:rsid w:val="00D3764A"/>
    <w:rsid w:val="00DB22D0"/>
    <w:rsid w:val="00DC2CB2"/>
    <w:rsid w:val="00DC7945"/>
    <w:rsid w:val="00DD6AC9"/>
    <w:rsid w:val="00DE5B8F"/>
    <w:rsid w:val="00E100A5"/>
    <w:rsid w:val="00E37505"/>
    <w:rsid w:val="00E37D91"/>
    <w:rsid w:val="00E5766F"/>
    <w:rsid w:val="00E95F3E"/>
    <w:rsid w:val="00EE2F94"/>
    <w:rsid w:val="00EE333F"/>
    <w:rsid w:val="00EF7E0E"/>
    <w:rsid w:val="00F1292C"/>
    <w:rsid w:val="00F13068"/>
    <w:rsid w:val="00F2010D"/>
    <w:rsid w:val="00F22E1D"/>
    <w:rsid w:val="00F45F69"/>
    <w:rsid w:val="00F4646D"/>
    <w:rsid w:val="00F74D8A"/>
    <w:rsid w:val="00F84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1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52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130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225BB-F82A-42C3-AC68-73A730AF1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surinder</dc:creator>
  <cp:lastModifiedBy>IT-Club</cp:lastModifiedBy>
  <cp:revision>2</cp:revision>
  <dcterms:created xsi:type="dcterms:W3CDTF">2022-07-27T04:24:00Z</dcterms:created>
  <dcterms:modified xsi:type="dcterms:W3CDTF">2022-07-27T04:24:00Z</dcterms:modified>
</cp:coreProperties>
</file>