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1F" w:rsidRDefault="00A75B1F" w:rsidP="00525E4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E49">
        <w:rPr>
          <w:rFonts w:ascii="Times New Roman" w:hAnsi="Times New Roman" w:cs="Times New Roman"/>
          <w:sz w:val="28"/>
          <w:szCs w:val="28"/>
        </w:rPr>
        <w:t>Lesson Plan</w:t>
      </w:r>
    </w:p>
    <w:p w:rsidR="007E09CD" w:rsidRPr="00450845" w:rsidRDefault="007E09CD" w:rsidP="009811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0845">
        <w:rPr>
          <w:rFonts w:ascii="Times New Roman" w:hAnsi="Times New Roman" w:cs="Times New Roman"/>
          <w:sz w:val="20"/>
          <w:szCs w:val="20"/>
        </w:rPr>
        <w:t>Name of faculty</w:t>
      </w:r>
      <w:r w:rsidR="00450845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50845">
        <w:rPr>
          <w:rFonts w:ascii="Times New Roman" w:hAnsi="Times New Roman" w:cs="Times New Roman"/>
          <w:sz w:val="20"/>
          <w:szCs w:val="20"/>
        </w:rPr>
        <w:t>:</w:t>
      </w:r>
      <w:r w:rsidR="00D55019" w:rsidRPr="00450845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="00D55019" w:rsidRPr="00450845">
        <w:rPr>
          <w:rFonts w:ascii="Times New Roman" w:hAnsi="Times New Roman" w:cs="Times New Roman"/>
          <w:sz w:val="20"/>
          <w:szCs w:val="20"/>
        </w:rPr>
        <w:t>Sita</w:t>
      </w:r>
      <w:proofErr w:type="spellEnd"/>
      <w:r w:rsidR="00D55019" w:rsidRPr="00450845">
        <w:rPr>
          <w:rFonts w:ascii="Times New Roman" w:hAnsi="Times New Roman" w:cs="Times New Roman"/>
          <w:sz w:val="20"/>
          <w:szCs w:val="20"/>
        </w:rPr>
        <w:t xml:space="preserve"> Devi</w:t>
      </w:r>
    </w:p>
    <w:p w:rsidR="00981DF6" w:rsidRPr="00450845" w:rsidRDefault="00981102" w:rsidP="009811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0845">
        <w:rPr>
          <w:rFonts w:ascii="Times New Roman" w:hAnsi="Times New Roman" w:cs="Times New Roman"/>
          <w:sz w:val="20"/>
          <w:szCs w:val="20"/>
        </w:rPr>
        <w:t>Discipline</w:t>
      </w:r>
      <w:r w:rsidRPr="00450845">
        <w:rPr>
          <w:rFonts w:ascii="Times New Roman" w:hAnsi="Times New Roman" w:cs="Times New Roman"/>
          <w:sz w:val="20"/>
          <w:szCs w:val="20"/>
        </w:rPr>
        <w:tab/>
      </w:r>
      <w:r w:rsidRPr="00450845">
        <w:rPr>
          <w:rFonts w:ascii="Times New Roman" w:hAnsi="Times New Roman" w:cs="Times New Roman"/>
          <w:sz w:val="20"/>
          <w:szCs w:val="20"/>
        </w:rPr>
        <w:tab/>
        <w:t>:</w:t>
      </w:r>
      <w:r w:rsidR="00D55019" w:rsidRPr="00450845">
        <w:rPr>
          <w:rFonts w:ascii="Times New Roman" w:hAnsi="Times New Roman" w:cs="Times New Roman"/>
          <w:sz w:val="20"/>
          <w:szCs w:val="20"/>
        </w:rPr>
        <w:t xml:space="preserve">   Electrical Engineering</w:t>
      </w:r>
    </w:p>
    <w:p w:rsidR="00981102" w:rsidRPr="00450845" w:rsidRDefault="00981102" w:rsidP="009811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0845">
        <w:rPr>
          <w:rFonts w:ascii="Times New Roman" w:hAnsi="Times New Roman" w:cs="Times New Roman"/>
          <w:sz w:val="20"/>
          <w:szCs w:val="20"/>
        </w:rPr>
        <w:t>Semester</w:t>
      </w:r>
      <w:r w:rsidRPr="00450845">
        <w:rPr>
          <w:rFonts w:ascii="Times New Roman" w:hAnsi="Times New Roman" w:cs="Times New Roman"/>
          <w:sz w:val="20"/>
          <w:szCs w:val="20"/>
        </w:rPr>
        <w:tab/>
      </w:r>
      <w:r w:rsidRPr="00450845">
        <w:rPr>
          <w:rFonts w:ascii="Times New Roman" w:hAnsi="Times New Roman" w:cs="Times New Roman"/>
          <w:sz w:val="20"/>
          <w:szCs w:val="20"/>
        </w:rPr>
        <w:tab/>
        <w:t>:</w:t>
      </w:r>
      <w:r w:rsidR="00D55019" w:rsidRPr="00450845">
        <w:rPr>
          <w:rFonts w:ascii="Times New Roman" w:hAnsi="Times New Roman" w:cs="Times New Roman"/>
          <w:sz w:val="20"/>
          <w:szCs w:val="20"/>
        </w:rPr>
        <w:t xml:space="preserve">   5</w:t>
      </w:r>
      <w:r w:rsidR="00D55019" w:rsidRPr="00450845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D55019" w:rsidRPr="0045084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1102" w:rsidRPr="00450845" w:rsidRDefault="00981102" w:rsidP="009811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0845">
        <w:rPr>
          <w:rFonts w:ascii="Times New Roman" w:hAnsi="Times New Roman" w:cs="Times New Roman"/>
          <w:sz w:val="20"/>
          <w:szCs w:val="20"/>
        </w:rPr>
        <w:t>Subject</w:t>
      </w:r>
      <w:r w:rsidRPr="00450845">
        <w:rPr>
          <w:rFonts w:ascii="Times New Roman" w:hAnsi="Times New Roman" w:cs="Times New Roman"/>
          <w:sz w:val="20"/>
          <w:szCs w:val="20"/>
        </w:rPr>
        <w:tab/>
      </w:r>
      <w:r w:rsidRPr="00450845">
        <w:rPr>
          <w:rFonts w:ascii="Times New Roman" w:hAnsi="Times New Roman" w:cs="Times New Roman"/>
          <w:sz w:val="20"/>
          <w:szCs w:val="20"/>
        </w:rPr>
        <w:tab/>
      </w:r>
      <w:r w:rsidRPr="00450845">
        <w:rPr>
          <w:rFonts w:ascii="Times New Roman" w:hAnsi="Times New Roman" w:cs="Times New Roman"/>
          <w:sz w:val="20"/>
          <w:szCs w:val="20"/>
        </w:rPr>
        <w:tab/>
        <w:t>:</w:t>
      </w:r>
      <w:r w:rsidR="00D55019" w:rsidRPr="00450845">
        <w:rPr>
          <w:rFonts w:ascii="Times New Roman" w:hAnsi="Times New Roman" w:cs="Times New Roman"/>
          <w:sz w:val="20"/>
          <w:szCs w:val="20"/>
        </w:rPr>
        <w:t xml:space="preserve">   </w:t>
      </w:r>
      <w:r w:rsidR="00D87911">
        <w:rPr>
          <w:rFonts w:ascii="Times New Roman" w:hAnsi="Times New Roman" w:cs="Times New Roman"/>
          <w:bCs/>
          <w:sz w:val="20"/>
          <w:szCs w:val="20"/>
        </w:rPr>
        <w:t>Indian Constitution</w:t>
      </w:r>
    </w:p>
    <w:p w:rsidR="00C77BEC" w:rsidRPr="00450845" w:rsidRDefault="00C77BEC" w:rsidP="009811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0845">
        <w:rPr>
          <w:rFonts w:ascii="Times New Roman" w:hAnsi="Times New Roman" w:cs="Times New Roman"/>
          <w:sz w:val="20"/>
          <w:szCs w:val="20"/>
        </w:rPr>
        <w:t>Lesson plan duration</w:t>
      </w:r>
      <w:r w:rsidRPr="00450845">
        <w:rPr>
          <w:rFonts w:ascii="Times New Roman" w:hAnsi="Times New Roman" w:cs="Times New Roman"/>
          <w:sz w:val="20"/>
          <w:szCs w:val="20"/>
        </w:rPr>
        <w:tab/>
        <w:t>:</w:t>
      </w:r>
      <w:r w:rsidR="00D55019" w:rsidRPr="00450845">
        <w:rPr>
          <w:rFonts w:ascii="Times New Roman" w:hAnsi="Times New Roman" w:cs="Times New Roman"/>
          <w:sz w:val="20"/>
          <w:szCs w:val="20"/>
        </w:rPr>
        <w:t xml:space="preserve">   </w:t>
      </w:r>
      <w:r w:rsidR="00F4646D" w:rsidRPr="00450845">
        <w:rPr>
          <w:rFonts w:ascii="Times New Roman" w:hAnsi="Times New Roman" w:cs="Times New Roman"/>
          <w:sz w:val="20"/>
          <w:szCs w:val="20"/>
        </w:rPr>
        <w:t xml:space="preserve">15 weeks </w:t>
      </w:r>
      <w:r w:rsidRPr="00450845">
        <w:rPr>
          <w:rFonts w:ascii="Times New Roman" w:hAnsi="Times New Roman" w:cs="Times New Roman"/>
          <w:sz w:val="20"/>
          <w:szCs w:val="20"/>
        </w:rPr>
        <w:tab/>
      </w:r>
    </w:p>
    <w:p w:rsidR="007F4781" w:rsidRPr="00450845" w:rsidRDefault="007F4781" w:rsidP="0098110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972" w:type="dxa"/>
        <w:jc w:val="center"/>
        <w:tblLook w:val="04A0"/>
      </w:tblPr>
      <w:tblGrid>
        <w:gridCol w:w="705"/>
        <w:gridCol w:w="883"/>
        <w:gridCol w:w="5765"/>
        <w:gridCol w:w="1460"/>
        <w:gridCol w:w="1045"/>
        <w:gridCol w:w="1114"/>
      </w:tblGrid>
      <w:tr w:rsidR="00D87911" w:rsidRPr="00450845" w:rsidTr="00D55019">
        <w:trPr>
          <w:jc w:val="center"/>
        </w:trPr>
        <w:tc>
          <w:tcPr>
            <w:tcW w:w="0" w:type="auto"/>
          </w:tcPr>
          <w:p w:rsidR="00D55019" w:rsidRPr="00450845" w:rsidRDefault="00D55019" w:rsidP="00DC2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0" w:type="auto"/>
          </w:tcPr>
          <w:p w:rsidR="00D55019" w:rsidRPr="00450845" w:rsidRDefault="00D55019" w:rsidP="00957B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Lecture </w:t>
            </w:r>
          </w:p>
        </w:tc>
        <w:tc>
          <w:tcPr>
            <w:tcW w:w="0" w:type="auto"/>
          </w:tcPr>
          <w:p w:rsidR="00D55019" w:rsidRPr="00450845" w:rsidRDefault="00D55019" w:rsidP="00DC2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b/>
                <w:sz w:val="20"/>
                <w:szCs w:val="20"/>
              </w:rPr>
              <w:t>Topic (Including Assignment / Test) : Planned</w:t>
            </w:r>
          </w:p>
        </w:tc>
        <w:tc>
          <w:tcPr>
            <w:tcW w:w="0" w:type="auto"/>
          </w:tcPr>
          <w:p w:rsidR="00D55019" w:rsidRPr="00450845" w:rsidRDefault="00D55019" w:rsidP="00DC2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Actually covered on </w:t>
            </w:r>
          </w:p>
          <w:p w:rsidR="00D55019" w:rsidRPr="00450845" w:rsidRDefault="00D55019" w:rsidP="00DC2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b/>
                <w:sz w:val="20"/>
                <w:szCs w:val="20"/>
              </w:rPr>
              <w:t>(date)</w:t>
            </w:r>
          </w:p>
        </w:tc>
        <w:tc>
          <w:tcPr>
            <w:tcW w:w="0" w:type="auto"/>
          </w:tcPr>
          <w:p w:rsidR="00D55019" w:rsidRPr="00450845" w:rsidRDefault="00D55019" w:rsidP="00DC2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b/>
                <w:sz w:val="20"/>
                <w:szCs w:val="20"/>
              </w:rPr>
              <w:t>HOD’s Sign</w:t>
            </w:r>
          </w:p>
        </w:tc>
        <w:tc>
          <w:tcPr>
            <w:tcW w:w="1114" w:type="dxa"/>
          </w:tcPr>
          <w:p w:rsidR="00D55019" w:rsidRPr="00450845" w:rsidRDefault="00D55019" w:rsidP="00DC2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b/>
                <w:sz w:val="20"/>
                <w:szCs w:val="20"/>
              </w:rPr>
              <w:t>DP’s</w:t>
            </w:r>
          </w:p>
          <w:p w:rsidR="00D55019" w:rsidRPr="00450845" w:rsidRDefault="00D55019" w:rsidP="00DC2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b/>
                <w:sz w:val="20"/>
                <w:szCs w:val="20"/>
              </w:rPr>
              <w:t>Sign</w:t>
            </w:r>
            <w:bookmarkStart w:id="0" w:name="_GoBack"/>
            <w:bookmarkEnd w:id="0"/>
          </w:p>
        </w:tc>
      </w:tr>
      <w:tr w:rsidR="00D87911" w:rsidRPr="00450845" w:rsidTr="00D55019">
        <w:trPr>
          <w:jc w:val="center"/>
        </w:trPr>
        <w:tc>
          <w:tcPr>
            <w:tcW w:w="0" w:type="auto"/>
            <w:vMerge w:val="restart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508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0" w:type="auto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87911" w:rsidRPr="00D87911" w:rsidRDefault="00D87911" w:rsidP="00D87911">
            <w:pPr>
              <w:rPr>
                <w:rFonts w:ascii="Times New Roman" w:hAnsi="Times New Roman" w:cs="Times New Roman"/>
              </w:rPr>
            </w:pPr>
            <w:r w:rsidRPr="00D87911">
              <w:rPr>
                <w:rFonts w:ascii="Times New Roman" w:hAnsi="Times New Roman" w:cs="Times New Roman"/>
              </w:rPr>
              <w:t>Meaning of the constitution</w:t>
            </w:r>
            <w:r>
              <w:rPr>
                <w:rFonts w:ascii="Times New Roman" w:hAnsi="Times New Roman" w:cs="Times New Roman"/>
              </w:rPr>
              <w:t xml:space="preserve"> law </w:t>
            </w:r>
          </w:p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911" w:rsidRPr="00450845" w:rsidTr="00D55019">
        <w:trPr>
          <w:jc w:val="center"/>
        </w:trPr>
        <w:tc>
          <w:tcPr>
            <w:tcW w:w="0" w:type="auto"/>
            <w:vMerge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87911" w:rsidRPr="00D87911" w:rsidRDefault="00D87911" w:rsidP="00D87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Meaning of the</w:t>
            </w:r>
            <w:r w:rsidRPr="00D87911">
              <w:rPr>
                <w:rFonts w:ascii="Times New Roman" w:hAnsi="Times New Roman" w:cs="Times New Roman"/>
              </w:rPr>
              <w:t xml:space="preserve"> constitutionalism</w:t>
            </w:r>
          </w:p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911" w:rsidRPr="00450845" w:rsidTr="00D55019">
        <w:trPr>
          <w:jc w:val="center"/>
        </w:trPr>
        <w:tc>
          <w:tcPr>
            <w:tcW w:w="0" w:type="auto"/>
            <w:vMerge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87911" w:rsidRPr="00D87911" w:rsidRDefault="00D87911" w:rsidP="00D87911">
            <w:pPr>
              <w:rPr>
                <w:rFonts w:ascii="Times New Roman" w:hAnsi="Times New Roman" w:cs="Times New Roman"/>
              </w:rPr>
            </w:pPr>
            <w:r w:rsidRPr="00D87911">
              <w:rPr>
                <w:rFonts w:ascii="Times New Roman" w:hAnsi="Times New Roman" w:cs="Times New Roman"/>
              </w:rPr>
              <w:t>Historical perspective of the constitution of India</w:t>
            </w:r>
          </w:p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911" w:rsidRPr="00450845" w:rsidTr="00D55019">
        <w:trPr>
          <w:jc w:val="center"/>
        </w:trPr>
        <w:tc>
          <w:tcPr>
            <w:tcW w:w="0" w:type="auto"/>
            <w:vMerge w:val="restart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508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0" w:type="auto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87911" w:rsidRPr="00D87911" w:rsidRDefault="00D87911" w:rsidP="00D87911">
            <w:pPr>
              <w:rPr>
                <w:rFonts w:ascii="Times New Roman" w:hAnsi="Times New Roman" w:cs="Times New Roman"/>
              </w:rPr>
            </w:pPr>
            <w:r w:rsidRPr="00D87911">
              <w:rPr>
                <w:rFonts w:ascii="Times New Roman" w:hAnsi="Times New Roman" w:cs="Times New Roman"/>
              </w:rPr>
              <w:t>Historical perspective of the constitution of India</w:t>
            </w:r>
          </w:p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911" w:rsidRPr="00450845" w:rsidTr="00D55019">
        <w:trPr>
          <w:jc w:val="center"/>
        </w:trPr>
        <w:tc>
          <w:tcPr>
            <w:tcW w:w="0" w:type="auto"/>
            <w:vMerge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87911" w:rsidRPr="00D87911" w:rsidRDefault="00D87911" w:rsidP="00D87911">
            <w:pPr>
              <w:rPr>
                <w:rFonts w:ascii="Times New Roman" w:hAnsi="Times New Roman" w:cs="Times New Roman"/>
              </w:rPr>
            </w:pPr>
            <w:r w:rsidRPr="00D87911">
              <w:rPr>
                <w:rFonts w:ascii="Times New Roman" w:hAnsi="Times New Roman" w:cs="Times New Roman"/>
              </w:rPr>
              <w:t>Salie</w:t>
            </w:r>
            <w:r>
              <w:rPr>
                <w:rFonts w:ascii="Times New Roman" w:hAnsi="Times New Roman" w:cs="Times New Roman"/>
              </w:rPr>
              <w:t xml:space="preserve">nt features </w:t>
            </w:r>
            <w:r w:rsidRPr="00D87911">
              <w:rPr>
                <w:rFonts w:ascii="Times New Roman" w:hAnsi="Times New Roman" w:cs="Times New Roman"/>
              </w:rPr>
              <w:t>of the constitution of India</w:t>
            </w:r>
          </w:p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911" w:rsidRPr="00450845" w:rsidTr="00D55019">
        <w:trPr>
          <w:jc w:val="center"/>
        </w:trPr>
        <w:tc>
          <w:tcPr>
            <w:tcW w:w="0" w:type="auto"/>
            <w:vMerge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87911" w:rsidRPr="00D87911" w:rsidRDefault="00D87911" w:rsidP="00D87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Salient</w:t>
            </w:r>
            <w:r w:rsidRPr="00D87911">
              <w:rPr>
                <w:rFonts w:ascii="Times New Roman" w:hAnsi="Times New Roman" w:cs="Times New Roman"/>
              </w:rPr>
              <w:t xml:space="preserve"> characteristics of the constitution of India</w:t>
            </w:r>
          </w:p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911" w:rsidRPr="00450845" w:rsidTr="00D55019">
        <w:trPr>
          <w:jc w:val="center"/>
        </w:trPr>
        <w:tc>
          <w:tcPr>
            <w:tcW w:w="0" w:type="auto"/>
            <w:vMerge w:val="restart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508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0" w:type="auto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87911" w:rsidRPr="00D87911" w:rsidRDefault="00D87911" w:rsidP="00D87911">
            <w:pPr>
              <w:rPr>
                <w:rFonts w:ascii="Times New Roman" w:hAnsi="Times New Roman" w:cs="Times New Roman"/>
              </w:rPr>
            </w:pPr>
            <w:r w:rsidRPr="00D87911">
              <w:rPr>
                <w:rFonts w:ascii="Times New Roman" w:hAnsi="Times New Roman" w:cs="Times New Roman"/>
              </w:rPr>
              <w:t>Scheme of the fundamental rights</w:t>
            </w:r>
          </w:p>
          <w:p w:rsidR="00D55019" w:rsidRPr="00450845" w:rsidRDefault="00D55019" w:rsidP="00D550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911" w:rsidRPr="00450845" w:rsidTr="00D55019">
        <w:trPr>
          <w:jc w:val="center"/>
        </w:trPr>
        <w:tc>
          <w:tcPr>
            <w:tcW w:w="0" w:type="auto"/>
            <w:vMerge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87911" w:rsidRPr="00D87911" w:rsidRDefault="00D87911" w:rsidP="00D87911">
            <w:pPr>
              <w:rPr>
                <w:rFonts w:ascii="Times New Roman" w:hAnsi="Times New Roman" w:cs="Times New Roman"/>
              </w:rPr>
            </w:pPr>
            <w:r w:rsidRPr="00D87911">
              <w:rPr>
                <w:rFonts w:ascii="Times New Roman" w:hAnsi="Times New Roman" w:cs="Times New Roman"/>
              </w:rPr>
              <w:t>Scheme of the fundamental rights</w:t>
            </w:r>
          </w:p>
          <w:p w:rsidR="00D55019" w:rsidRPr="00450845" w:rsidRDefault="00D55019" w:rsidP="00D550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911" w:rsidRPr="00450845" w:rsidTr="00D55019">
        <w:trPr>
          <w:jc w:val="center"/>
        </w:trPr>
        <w:tc>
          <w:tcPr>
            <w:tcW w:w="0" w:type="auto"/>
            <w:vMerge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87911" w:rsidRPr="00D87911" w:rsidRDefault="00D87911" w:rsidP="00D87911">
            <w:pPr>
              <w:rPr>
                <w:rFonts w:ascii="Times New Roman" w:hAnsi="Times New Roman" w:cs="Times New Roman"/>
              </w:rPr>
            </w:pPr>
            <w:r w:rsidRPr="00D87911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>scheme of the fundamental duties</w:t>
            </w:r>
          </w:p>
          <w:p w:rsidR="00D55019" w:rsidRPr="00450845" w:rsidRDefault="00D55019" w:rsidP="00D550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911" w:rsidRPr="00450845" w:rsidTr="00D55019">
        <w:trPr>
          <w:jc w:val="center"/>
        </w:trPr>
        <w:tc>
          <w:tcPr>
            <w:tcW w:w="0" w:type="auto"/>
            <w:vMerge w:val="restart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508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87911" w:rsidRPr="00D87911" w:rsidRDefault="00D87911" w:rsidP="00D87911">
            <w:pPr>
              <w:rPr>
                <w:rFonts w:ascii="Times New Roman" w:hAnsi="Times New Roman" w:cs="Times New Roman"/>
              </w:rPr>
            </w:pPr>
            <w:r w:rsidRPr="00D87911">
              <w:rPr>
                <w:rFonts w:ascii="Times New Roman" w:hAnsi="Times New Roman" w:cs="Times New Roman"/>
              </w:rPr>
              <w:t>The scheme of the fundamental duties and its legal status</w:t>
            </w:r>
          </w:p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911" w:rsidRPr="00450845" w:rsidTr="00D55019">
        <w:trPr>
          <w:jc w:val="center"/>
        </w:trPr>
        <w:tc>
          <w:tcPr>
            <w:tcW w:w="0" w:type="auto"/>
            <w:vMerge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87911" w:rsidRPr="00D87911" w:rsidRDefault="00D87911" w:rsidP="00D87911">
            <w:pPr>
              <w:rPr>
                <w:rFonts w:ascii="Times New Roman" w:hAnsi="Times New Roman" w:cs="Times New Roman"/>
              </w:rPr>
            </w:pPr>
            <w:r w:rsidRPr="00D87911">
              <w:rPr>
                <w:rFonts w:ascii="Times New Roman" w:hAnsi="Times New Roman" w:cs="Times New Roman"/>
              </w:rPr>
              <w:t>The directive principles of state policy- i</w:t>
            </w:r>
            <w:r>
              <w:rPr>
                <w:rFonts w:ascii="Times New Roman" w:hAnsi="Times New Roman" w:cs="Times New Roman"/>
              </w:rPr>
              <w:t xml:space="preserve">ts importance </w:t>
            </w:r>
          </w:p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911" w:rsidRPr="00450845" w:rsidTr="00D55019">
        <w:trPr>
          <w:jc w:val="center"/>
        </w:trPr>
        <w:tc>
          <w:tcPr>
            <w:tcW w:w="0" w:type="auto"/>
            <w:vMerge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87911" w:rsidRPr="00D87911" w:rsidRDefault="00D87911" w:rsidP="00D87911">
            <w:pPr>
              <w:rPr>
                <w:rFonts w:ascii="Times New Roman" w:hAnsi="Times New Roman" w:cs="Times New Roman"/>
              </w:rPr>
            </w:pPr>
            <w:r w:rsidRPr="00D87911">
              <w:rPr>
                <w:rFonts w:ascii="Times New Roman" w:hAnsi="Times New Roman" w:cs="Times New Roman"/>
              </w:rPr>
              <w:t>The directive principles of s</w:t>
            </w:r>
            <w:r>
              <w:rPr>
                <w:rFonts w:ascii="Times New Roman" w:hAnsi="Times New Roman" w:cs="Times New Roman"/>
              </w:rPr>
              <w:t xml:space="preserve">tate policy- its </w:t>
            </w:r>
            <w:r w:rsidRPr="00D87911">
              <w:rPr>
                <w:rFonts w:ascii="Times New Roman" w:hAnsi="Times New Roman" w:cs="Times New Roman"/>
              </w:rPr>
              <w:t>implementation</w:t>
            </w:r>
          </w:p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911" w:rsidRPr="00450845" w:rsidTr="00D55019">
        <w:trPr>
          <w:jc w:val="center"/>
        </w:trPr>
        <w:tc>
          <w:tcPr>
            <w:tcW w:w="0" w:type="auto"/>
            <w:vMerge w:val="restart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508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87911" w:rsidRPr="00D87911" w:rsidRDefault="00D87911" w:rsidP="00D87911">
            <w:pPr>
              <w:rPr>
                <w:rFonts w:ascii="Times New Roman" w:hAnsi="Times New Roman" w:cs="Times New Roman"/>
              </w:rPr>
            </w:pPr>
            <w:r w:rsidRPr="00D87911">
              <w:rPr>
                <w:rFonts w:ascii="Times New Roman" w:hAnsi="Times New Roman" w:cs="Times New Roman"/>
              </w:rPr>
              <w:t>Federal structure and distribution of legislative and financial powers between the union and the states</w:t>
            </w:r>
          </w:p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911" w:rsidRPr="00450845" w:rsidTr="00D55019">
        <w:trPr>
          <w:jc w:val="center"/>
        </w:trPr>
        <w:tc>
          <w:tcPr>
            <w:tcW w:w="0" w:type="auto"/>
            <w:vMerge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87911" w:rsidRPr="00D87911" w:rsidRDefault="00D87911" w:rsidP="00D87911">
            <w:pPr>
              <w:rPr>
                <w:rFonts w:ascii="Times New Roman" w:hAnsi="Times New Roman" w:cs="Times New Roman"/>
              </w:rPr>
            </w:pPr>
            <w:r w:rsidRPr="00D87911">
              <w:rPr>
                <w:rFonts w:ascii="Times New Roman" w:hAnsi="Times New Roman" w:cs="Times New Roman"/>
              </w:rPr>
              <w:t>Federal structure and distribution of legislative and financial powers between the union and the states</w:t>
            </w:r>
          </w:p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911" w:rsidRPr="00450845" w:rsidTr="00D55019">
        <w:trPr>
          <w:jc w:val="center"/>
        </w:trPr>
        <w:tc>
          <w:tcPr>
            <w:tcW w:w="0" w:type="auto"/>
            <w:vMerge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D87911" w:rsidRPr="00D87911" w:rsidRDefault="00D87911" w:rsidP="00D87911">
            <w:pPr>
              <w:rPr>
                <w:rFonts w:ascii="Times New Roman" w:hAnsi="Times New Roman" w:cs="Times New Roman"/>
              </w:rPr>
            </w:pPr>
            <w:r w:rsidRPr="00D87911">
              <w:rPr>
                <w:rFonts w:ascii="Times New Roman" w:hAnsi="Times New Roman" w:cs="Times New Roman"/>
              </w:rPr>
              <w:t>Parliamentary form of government in India- the constitution powers and status of the president of India</w:t>
            </w:r>
          </w:p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911" w:rsidRPr="00450845" w:rsidTr="00D55019">
        <w:trPr>
          <w:jc w:val="center"/>
        </w:trPr>
        <w:tc>
          <w:tcPr>
            <w:tcW w:w="0" w:type="auto"/>
            <w:vMerge w:val="restart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508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D87911" w:rsidRPr="00D87911" w:rsidRDefault="00D87911" w:rsidP="00D87911">
            <w:pPr>
              <w:rPr>
                <w:rFonts w:ascii="Times New Roman" w:hAnsi="Times New Roman" w:cs="Times New Roman"/>
              </w:rPr>
            </w:pPr>
            <w:r w:rsidRPr="00D87911">
              <w:rPr>
                <w:rFonts w:ascii="Times New Roman" w:hAnsi="Times New Roman" w:cs="Times New Roman"/>
              </w:rPr>
              <w:t>Parliamentary form of government in India- the constitution powers and status of the president of India</w:t>
            </w:r>
          </w:p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911" w:rsidRPr="00450845" w:rsidTr="00D55019">
        <w:trPr>
          <w:jc w:val="center"/>
        </w:trPr>
        <w:tc>
          <w:tcPr>
            <w:tcW w:w="0" w:type="auto"/>
            <w:vMerge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D87911" w:rsidRPr="00D87911" w:rsidRDefault="00D87911" w:rsidP="00D87911">
            <w:pPr>
              <w:rPr>
                <w:rFonts w:ascii="Times New Roman" w:hAnsi="Times New Roman" w:cs="Times New Roman"/>
              </w:rPr>
            </w:pPr>
            <w:r w:rsidRPr="00D87911">
              <w:rPr>
                <w:rFonts w:ascii="Times New Roman" w:hAnsi="Times New Roman" w:cs="Times New Roman"/>
              </w:rPr>
              <w:t>Amendment of the constitutional powers and procedure</w:t>
            </w:r>
          </w:p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911" w:rsidRPr="00450845" w:rsidTr="00D55019">
        <w:trPr>
          <w:jc w:val="center"/>
        </w:trPr>
        <w:tc>
          <w:tcPr>
            <w:tcW w:w="0" w:type="auto"/>
            <w:vMerge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D87911" w:rsidRPr="00D87911" w:rsidRDefault="00D87911" w:rsidP="00D87911">
            <w:pPr>
              <w:rPr>
                <w:rFonts w:ascii="Times New Roman" w:hAnsi="Times New Roman" w:cs="Times New Roman"/>
              </w:rPr>
            </w:pPr>
            <w:r w:rsidRPr="00D87911">
              <w:rPr>
                <w:rFonts w:ascii="Times New Roman" w:hAnsi="Times New Roman" w:cs="Times New Roman"/>
              </w:rPr>
              <w:t>Amendment of the constitutional powers and procedure</w:t>
            </w:r>
          </w:p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911" w:rsidRPr="00450845" w:rsidTr="00D55019">
        <w:trPr>
          <w:jc w:val="center"/>
        </w:trPr>
        <w:tc>
          <w:tcPr>
            <w:tcW w:w="0" w:type="auto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45084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A05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5084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st</w:t>
            </w:r>
            <w:r w:rsidRPr="00450845">
              <w:rPr>
                <w:rFonts w:ascii="Times New Roman" w:hAnsi="Times New Roman" w:cs="Times New Roman"/>
                <w:b/>
                <w:sz w:val="20"/>
                <w:szCs w:val="20"/>
              </w:rPr>
              <w:t>Sessionals</w:t>
            </w: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911" w:rsidRPr="00450845" w:rsidTr="00D55019">
        <w:trPr>
          <w:jc w:val="center"/>
        </w:trPr>
        <w:tc>
          <w:tcPr>
            <w:tcW w:w="0" w:type="auto"/>
            <w:vMerge w:val="restart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508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D87911" w:rsidRPr="00D87911" w:rsidRDefault="00D87911" w:rsidP="00D87911">
            <w:pPr>
              <w:rPr>
                <w:rFonts w:ascii="Times New Roman" w:hAnsi="Times New Roman" w:cs="Times New Roman"/>
              </w:rPr>
            </w:pPr>
            <w:r w:rsidRPr="00D87911">
              <w:rPr>
                <w:rFonts w:ascii="Times New Roman" w:hAnsi="Times New Roman" w:cs="Times New Roman"/>
              </w:rPr>
              <w:t>The historical perspectives of the constitutional amendments in India</w:t>
            </w:r>
          </w:p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911" w:rsidRPr="00450845" w:rsidTr="00D55019">
        <w:trPr>
          <w:jc w:val="center"/>
        </w:trPr>
        <w:tc>
          <w:tcPr>
            <w:tcW w:w="0" w:type="auto"/>
            <w:vMerge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D87911" w:rsidRPr="00D87911" w:rsidRDefault="00D87911" w:rsidP="00D87911">
            <w:pPr>
              <w:rPr>
                <w:rFonts w:ascii="Times New Roman" w:hAnsi="Times New Roman" w:cs="Times New Roman"/>
              </w:rPr>
            </w:pPr>
            <w:r w:rsidRPr="00D87911">
              <w:rPr>
                <w:rFonts w:ascii="Times New Roman" w:hAnsi="Times New Roman" w:cs="Times New Roman"/>
              </w:rPr>
              <w:t>The historical perspectives of the constitutional amendments in India</w:t>
            </w:r>
          </w:p>
          <w:p w:rsidR="00D87911" w:rsidRPr="00D87911" w:rsidRDefault="00D87911" w:rsidP="00D87911">
            <w:pPr>
              <w:rPr>
                <w:rFonts w:ascii="Times New Roman" w:hAnsi="Times New Roman" w:cs="Times New Roman"/>
              </w:rPr>
            </w:pPr>
            <w:r w:rsidRPr="00D87911">
              <w:rPr>
                <w:rFonts w:ascii="Times New Roman" w:hAnsi="Times New Roman" w:cs="Times New Roman"/>
              </w:rPr>
              <w:lastRenderedPageBreak/>
              <w:t>Emergency provisions: national emergency, president rule, financial emergency</w:t>
            </w:r>
          </w:p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911" w:rsidRPr="00450845" w:rsidTr="00D55019">
        <w:trPr>
          <w:jc w:val="center"/>
        </w:trPr>
        <w:tc>
          <w:tcPr>
            <w:tcW w:w="0" w:type="auto"/>
            <w:vMerge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D87911" w:rsidRPr="00D87911" w:rsidRDefault="00D87911" w:rsidP="00D87911">
            <w:pPr>
              <w:rPr>
                <w:rFonts w:ascii="Times New Roman" w:hAnsi="Times New Roman" w:cs="Times New Roman"/>
              </w:rPr>
            </w:pPr>
            <w:r w:rsidRPr="00D87911">
              <w:rPr>
                <w:rFonts w:ascii="Times New Roman" w:hAnsi="Times New Roman" w:cs="Times New Roman"/>
              </w:rPr>
              <w:t>Emergency provisions: national emergency, president rule, financial emergency</w:t>
            </w:r>
          </w:p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911" w:rsidRPr="00450845" w:rsidTr="00D55019">
        <w:trPr>
          <w:jc w:val="center"/>
        </w:trPr>
        <w:tc>
          <w:tcPr>
            <w:tcW w:w="0" w:type="auto"/>
            <w:vMerge w:val="restart"/>
          </w:tcPr>
          <w:p w:rsidR="00D55019" w:rsidRPr="00450845" w:rsidRDefault="00D55019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019" w:rsidRPr="00450845" w:rsidRDefault="00D55019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508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D55019" w:rsidRPr="00450845" w:rsidRDefault="00D55019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D87911" w:rsidRPr="00D87911" w:rsidRDefault="00D87911" w:rsidP="00D87911">
            <w:pPr>
              <w:rPr>
                <w:rFonts w:ascii="Times New Roman" w:hAnsi="Times New Roman" w:cs="Times New Roman"/>
              </w:rPr>
            </w:pPr>
            <w:r w:rsidRPr="00D87911">
              <w:rPr>
                <w:rFonts w:ascii="Times New Roman" w:hAnsi="Times New Roman" w:cs="Times New Roman"/>
              </w:rPr>
              <w:t>Local self government- constitutional scheme in India</w:t>
            </w:r>
          </w:p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911" w:rsidRPr="00450845" w:rsidTr="00D55019">
        <w:trPr>
          <w:jc w:val="center"/>
        </w:trPr>
        <w:tc>
          <w:tcPr>
            <w:tcW w:w="0" w:type="auto"/>
            <w:vMerge/>
          </w:tcPr>
          <w:p w:rsidR="00D55019" w:rsidRPr="00450845" w:rsidRDefault="00D55019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51360C" w:rsidRPr="00450845" w:rsidRDefault="0051360C" w:rsidP="0051360C">
            <w:pPr>
              <w:pStyle w:val="Default"/>
              <w:rPr>
                <w:sz w:val="20"/>
                <w:szCs w:val="20"/>
              </w:rPr>
            </w:pPr>
          </w:p>
          <w:p w:rsidR="00D87911" w:rsidRPr="00D87911" w:rsidRDefault="00D87911" w:rsidP="00D87911">
            <w:pPr>
              <w:rPr>
                <w:rFonts w:ascii="Times New Roman" w:hAnsi="Times New Roman" w:cs="Times New Roman"/>
              </w:rPr>
            </w:pPr>
            <w:r w:rsidRPr="00D87911">
              <w:rPr>
                <w:rFonts w:ascii="Times New Roman" w:hAnsi="Times New Roman" w:cs="Times New Roman"/>
              </w:rPr>
              <w:t>Local self government- constitutional scheme in India</w:t>
            </w:r>
          </w:p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911" w:rsidRPr="00450845" w:rsidTr="00D55019">
        <w:trPr>
          <w:jc w:val="center"/>
        </w:trPr>
        <w:tc>
          <w:tcPr>
            <w:tcW w:w="0" w:type="auto"/>
            <w:vMerge/>
          </w:tcPr>
          <w:p w:rsidR="00D55019" w:rsidRPr="00450845" w:rsidRDefault="00D55019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D87911" w:rsidRPr="00D87911" w:rsidRDefault="00D87911" w:rsidP="00D87911">
            <w:pPr>
              <w:rPr>
                <w:rFonts w:ascii="Times New Roman" w:hAnsi="Times New Roman" w:cs="Times New Roman"/>
              </w:rPr>
            </w:pPr>
            <w:r w:rsidRPr="00D87911">
              <w:rPr>
                <w:rFonts w:ascii="Times New Roman" w:hAnsi="Times New Roman" w:cs="Times New Roman"/>
              </w:rPr>
              <w:t>Scheme of the fundamental right of equality</w:t>
            </w:r>
          </w:p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911" w:rsidRPr="00450845" w:rsidTr="00D55019">
        <w:trPr>
          <w:jc w:val="center"/>
        </w:trPr>
        <w:tc>
          <w:tcPr>
            <w:tcW w:w="0" w:type="auto"/>
            <w:vMerge w:val="restart"/>
          </w:tcPr>
          <w:p w:rsidR="00D55019" w:rsidRPr="00450845" w:rsidRDefault="00D55019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019" w:rsidRPr="00450845" w:rsidRDefault="00D55019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508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D55019" w:rsidRPr="00450845" w:rsidRDefault="00D55019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D87911" w:rsidRPr="00D87911" w:rsidRDefault="00D87911" w:rsidP="00D87911">
            <w:pPr>
              <w:rPr>
                <w:rFonts w:ascii="Times New Roman" w:hAnsi="Times New Roman" w:cs="Times New Roman"/>
              </w:rPr>
            </w:pPr>
            <w:r w:rsidRPr="00D87911">
              <w:rPr>
                <w:rFonts w:ascii="Times New Roman" w:hAnsi="Times New Roman" w:cs="Times New Roman"/>
              </w:rPr>
              <w:t>Scheme of the fundamental right of equality</w:t>
            </w:r>
          </w:p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911" w:rsidRPr="00450845" w:rsidTr="00D55019">
        <w:trPr>
          <w:jc w:val="center"/>
        </w:trPr>
        <w:tc>
          <w:tcPr>
            <w:tcW w:w="0" w:type="auto"/>
            <w:vMerge/>
          </w:tcPr>
          <w:p w:rsidR="00D55019" w:rsidRPr="00450845" w:rsidRDefault="00D55019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D87911" w:rsidRPr="00D87911" w:rsidRDefault="00D87911" w:rsidP="00D87911">
            <w:pPr>
              <w:rPr>
                <w:rFonts w:ascii="Times New Roman" w:hAnsi="Times New Roman" w:cs="Times New Roman"/>
              </w:rPr>
            </w:pPr>
            <w:r w:rsidRPr="00D87911">
              <w:rPr>
                <w:rFonts w:ascii="Times New Roman" w:hAnsi="Times New Roman" w:cs="Times New Roman"/>
              </w:rPr>
              <w:t>Scheme of the fundamental right of equality</w:t>
            </w:r>
          </w:p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911" w:rsidRPr="00450845" w:rsidTr="00D55019">
        <w:trPr>
          <w:jc w:val="center"/>
        </w:trPr>
        <w:tc>
          <w:tcPr>
            <w:tcW w:w="0" w:type="auto"/>
            <w:vMerge/>
          </w:tcPr>
          <w:p w:rsidR="00D55019" w:rsidRPr="00450845" w:rsidRDefault="00D55019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:rsidR="00D87911" w:rsidRPr="00D87911" w:rsidRDefault="00D87911" w:rsidP="00D87911">
            <w:pPr>
              <w:rPr>
                <w:rFonts w:ascii="Times New Roman" w:hAnsi="Times New Roman" w:cs="Times New Roman"/>
              </w:rPr>
            </w:pPr>
            <w:r w:rsidRPr="00D87911">
              <w:rPr>
                <w:rFonts w:ascii="Times New Roman" w:hAnsi="Times New Roman" w:cs="Times New Roman"/>
              </w:rPr>
              <w:t>Scheme of the fundamental right to certain freedom under article 19</w:t>
            </w:r>
          </w:p>
          <w:p w:rsidR="00D55019" w:rsidRPr="00450845" w:rsidRDefault="00D55019" w:rsidP="00D8791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911" w:rsidRPr="00450845" w:rsidTr="00D55019">
        <w:trPr>
          <w:jc w:val="center"/>
        </w:trPr>
        <w:tc>
          <w:tcPr>
            <w:tcW w:w="0" w:type="auto"/>
            <w:vMerge w:val="restart"/>
          </w:tcPr>
          <w:p w:rsidR="00D55019" w:rsidRPr="00450845" w:rsidRDefault="00D55019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019" w:rsidRPr="00450845" w:rsidRDefault="00D55019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4508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D55019" w:rsidRPr="00450845" w:rsidRDefault="00D55019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D87911" w:rsidRPr="00D87911" w:rsidRDefault="00D87911" w:rsidP="00D87911">
            <w:pPr>
              <w:rPr>
                <w:rFonts w:ascii="Times New Roman" w:hAnsi="Times New Roman" w:cs="Times New Roman"/>
              </w:rPr>
            </w:pPr>
            <w:r w:rsidRPr="00D87911">
              <w:rPr>
                <w:rFonts w:ascii="Times New Roman" w:hAnsi="Times New Roman" w:cs="Times New Roman"/>
              </w:rPr>
              <w:t>Scheme of the fundamental right to certain freedom under article 19</w:t>
            </w:r>
          </w:p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911" w:rsidRPr="00450845" w:rsidTr="00D55019">
        <w:trPr>
          <w:jc w:val="center"/>
        </w:trPr>
        <w:tc>
          <w:tcPr>
            <w:tcW w:w="0" w:type="auto"/>
            <w:vMerge/>
          </w:tcPr>
          <w:p w:rsidR="00D55019" w:rsidRPr="00450845" w:rsidRDefault="00D55019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D87911" w:rsidRPr="00D87911" w:rsidRDefault="00D87911" w:rsidP="00D87911">
            <w:pPr>
              <w:rPr>
                <w:rFonts w:ascii="Times New Roman" w:hAnsi="Times New Roman" w:cs="Times New Roman"/>
              </w:rPr>
            </w:pPr>
            <w:r w:rsidRPr="00D87911">
              <w:rPr>
                <w:rFonts w:ascii="Times New Roman" w:hAnsi="Times New Roman" w:cs="Times New Roman"/>
              </w:rPr>
              <w:t>Scope of the right to life and personal liberty under Article 21.</w:t>
            </w:r>
          </w:p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911" w:rsidRPr="00450845" w:rsidTr="00D55019">
        <w:trPr>
          <w:jc w:val="center"/>
        </w:trPr>
        <w:tc>
          <w:tcPr>
            <w:tcW w:w="0" w:type="auto"/>
            <w:vMerge/>
          </w:tcPr>
          <w:p w:rsidR="00D55019" w:rsidRPr="00450845" w:rsidRDefault="00D55019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D87911" w:rsidRPr="00D87911" w:rsidRDefault="00D87911" w:rsidP="00D87911">
            <w:pPr>
              <w:rPr>
                <w:rFonts w:ascii="Times New Roman" w:hAnsi="Times New Roman" w:cs="Times New Roman"/>
              </w:rPr>
            </w:pPr>
            <w:r w:rsidRPr="00D87911">
              <w:rPr>
                <w:rFonts w:ascii="Times New Roman" w:hAnsi="Times New Roman" w:cs="Times New Roman"/>
              </w:rPr>
              <w:t>Scope of the right to life and personal liberty under Article 21.</w:t>
            </w:r>
          </w:p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911" w:rsidRPr="00450845" w:rsidTr="00D55019">
        <w:trPr>
          <w:jc w:val="center"/>
        </w:trPr>
        <w:tc>
          <w:tcPr>
            <w:tcW w:w="0" w:type="auto"/>
            <w:vMerge w:val="restart"/>
          </w:tcPr>
          <w:p w:rsidR="00D55019" w:rsidRPr="00450845" w:rsidRDefault="00D55019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019" w:rsidRPr="00450845" w:rsidRDefault="00D55019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4508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D55019" w:rsidRPr="00450845" w:rsidRDefault="00D55019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:rsidR="00D87911" w:rsidRPr="00D87911" w:rsidRDefault="00D87911" w:rsidP="00D87911">
            <w:pPr>
              <w:rPr>
                <w:rFonts w:ascii="Times New Roman" w:hAnsi="Times New Roman" w:cs="Times New Roman"/>
              </w:rPr>
            </w:pPr>
            <w:r w:rsidRPr="00D87911">
              <w:rPr>
                <w:rFonts w:ascii="Times New Roman" w:hAnsi="Times New Roman" w:cs="Times New Roman"/>
              </w:rPr>
              <w:t>Scope of the right to life and personal liberty under Article 21.</w:t>
            </w:r>
          </w:p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911" w:rsidRPr="00450845" w:rsidTr="00D55019">
        <w:trPr>
          <w:jc w:val="center"/>
        </w:trPr>
        <w:tc>
          <w:tcPr>
            <w:tcW w:w="0" w:type="auto"/>
            <w:vMerge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51360C" w:rsidRPr="00450845" w:rsidRDefault="0051360C" w:rsidP="0051360C">
            <w:pPr>
              <w:pStyle w:val="Default"/>
              <w:rPr>
                <w:sz w:val="20"/>
                <w:szCs w:val="20"/>
              </w:rPr>
            </w:pPr>
          </w:p>
          <w:p w:rsidR="00D87911" w:rsidRPr="00D87911" w:rsidRDefault="00D87911" w:rsidP="00D87911">
            <w:pPr>
              <w:rPr>
                <w:rFonts w:ascii="Times New Roman" w:hAnsi="Times New Roman" w:cs="Times New Roman"/>
              </w:rPr>
            </w:pPr>
            <w:r w:rsidRPr="00D87911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>scheme of the fundamental duties</w:t>
            </w:r>
          </w:p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911" w:rsidRPr="00450845" w:rsidTr="00D55019">
        <w:trPr>
          <w:jc w:val="center"/>
        </w:trPr>
        <w:tc>
          <w:tcPr>
            <w:tcW w:w="0" w:type="auto"/>
            <w:vMerge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D87911" w:rsidRPr="00D87911" w:rsidRDefault="00D87911" w:rsidP="00D87911">
            <w:pPr>
              <w:rPr>
                <w:rFonts w:ascii="Times New Roman" w:hAnsi="Times New Roman" w:cs="Times New Roman"/>
              </w:rPr>
            </w:pPr>
            <w:r w:rsidRPr="00D87911">
              <w:rPr>
                <w:rFonts w:ascii="Times New Roman" w:hAnsi="Times New Roman" w:cs="Times New Roman"/>
              </w:rPr>
              <w:t>The scheme of the fundamental duties and its legal status</w:t>
            </w:r>
          </w:p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911" w:rsidRPr="00450845" w:rsidTr="00D55019">
        <w:trPr>
          <w:jc w:val="center"/>
        </w:trPr>
        <w:tc>
          <w:tcPr>
            <w:tcW w:w="0" w:type="auto"/>
            <w:vMerge w:val="restart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4508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D55019" w:rsidRPr="00450845" w:rsidRDefault="00D55019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51360C" w:rsidRPr="00450845" w:rsidRDefault="0051360C" w:rsidP="0051360C">
            <w:pPr>
              <w:pStyle w:val="Default"/>
              <w:rPr>
                <w:sz w:val="20"/>
                <w:szCs w:val="20"/>
              </w:rPr>
            </w:pPr>
          </w:p>
          <w:p w:rsidR="00D87911" w:rsidRPr="00D87911" w:rsidRDefault="00D87911" w:rsidP="00D87911">
            <w:pPr>
              <w:rPr>
                <w:rFonts w:ascii="Times New Roman" w:hAnsi="Times New Roman" w:cs="Times New Roman"/>
              </w:rPr>
            </w:pPr>
            <w:r w:rsidRPr="00D87911">
              <w:rPr>
                <w:rFonts w:ascii="Times New Roman" w:hAnsi="Times New Roman" w:cs="Times New Roman"/>
              </w:rPr>
              <w:t>The directive principles of state policy- i</w:t>
            </w:r>
            <w:r>
              <w:rPr>
                <w:rFonts w:ascii="Times New Roman" w:hAnsi="Times New Roman" w:cs="Times New Roman"/>
              </w:rPr>
              <w:t xml:space="preserve">ts importance </w:t>
            </w:r>
          </w:p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911" w:rsidRPr="00450845" w:rsidTr="00D55019">
        <w:trPr>
          <w:jc w:val="center"/>
        </w:trPr>
        <w:tc>
          <w:tcPr>
            <w:tcW w:w="0" w:type="auto"/>
            <w:vMerge/>
          </w:tcPr>
          <w:p w:rsidR="00D87911" w:rsidRPr="00450845" w:rsidRDefault="00D8791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87911" w:rsidRPr="00450845" w:rsidRDefault="00D87911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D87911" w:rsidRPr="00D87911" w:rsidRDefault="00D87911" w:rsidP="00967806">
            <w:pPr>
              <w:rPr>
                <w:rFonts w:ascii="Times New Roman" w:hAnsi="Times New Roman" w:cs="Times New Roman"/>
              </w:rPr>
            </w:pPr>
            <w:r w:rsidRPr="00D87911">
              <w:rPr>
                <w:rFonts w:ascii="Times New Roman" w:hAnsi="Times New Roman" w:cs="Times New Roman"/>
              </w:rPr>
              <w:t>The directive principles of s</w:t>
            </w:r>
            <w:r>
              <w:rPr>
                <w:rFonts w:ascii="Times New Roman" w:hAnsi="Times New Roman" w:cs="Times New Roman"/>
              </w:rPr>
              <w:t xml:space="preserve">tate policy- its </w:t>
            </w:r>
            <w:r w:rsidRPr="00D87911">
              <w:rPr>
                <w:rFonts w:ascii="Times New Roman" w:hAnsi="Times New Roman" w:cs="Times New Roman"/>
              </w:rPr>
              <w:t>implementation</w:t>
            </w:r>
          </w:p>
          <w:p w:rsidR="00D87911" w:rsidRPr="00450845" w:rsidRDefault="00D87911" w:rsidP="00967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87911" w:rsidRPr="00450845" w:rsidRDefault="00D8791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87911" w:rsidRPr="00450845" w:rsidRDefault="00D8791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87911" w:rsidRPr="00450845" w:rsidRDefault="00D8791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911" w:rsidRPr="00450845" w:rsidTr="00D55019">
        <w:trPr>
          <w:jc w:val="center"/>
        </w:trPr>
        <w:tc>
          <w:tcPr>
            <w:tcW w:w="0" w:type="auto"/>
            <w:vMerge/>
          </w:tcPr>
          <w:p w:rsidR="00D87911" w:rsidRPr="00450845" w:rsidRDefault="00D8791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87911" w:rsidRPr="00450845" w:rsidRDefault="00D87911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D87911" w:rsidRPr="00D87911" w:rsidRDefault="00D87911" w:rsidP="00D87911">
            <w:pPr>
              <w:rPr>
                <w:rFonts w:ascii="Times New Roman" w:hAnsi="Times New Roman" w:cs="Times New Roman"/>
              </w:rPr>
            </w:pPr>
            <w:r w:rsidRPr="00D87911">
              <w:rPr>
                <w:rFonts w:ascii="Times New Roman" w:hAnsi="Times New Roman" w:cs="Times New Roman"/>
              </w:rPr>
              <w:t>Emergency provisions: national emergency, president rule, financial emergency</w:t>
            </w:r>
          </w:p>
          <w:p w:rsidR="00D87911" w:rsidRPr="00450845" w:rsidRDefault="00D8791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87911" w:rsidRPr="00450845" w:rsidRDefault="00D8791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87911" w:rsidRPr="00450845" w:rsidRDefault="00D8791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87911" w:rsidRPr="00450845" w:rsidRDefault="00D8791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911" w:rsidRPr="00450845" w:rsidTr="00D55019">
        <w:trPr>
          <w:jc w:val="center"/>
        </w:trPr>
        <w:tc>
          <w:tcPr>
            <w:tcW w:w="0" w:type="auto"/>
          </w:tcPr>
          <w:p w:rsidR="00D87911" w:rsidRPr="00450845" w:rsidRDefault="00D8791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45084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D87911" w:rsidRPr="00450845" w:rsidRDefault="00D87911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87911" w:rsidRPr="00450845" w:rsidRDefault="00D87911" w:rsidP="00F84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5084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nd</w:t>
            </w:r>
            <w:r w:rsidRPr="00450845">
              <w:rPr>
                <w:rFonts w:ascii="Times New Roman" w:hAnsi="Times New Roman" w:cs="Times New Roman"/>
                <w:b/>
                <w:sz w:val="20"/>
                <w:szCs w:val="20"/>
              </w:rPr>
              <w:t>Sessionals</w:t>
            </w:r>
          </w:p>
        </w:tc>
        <w:tc>
          <w:tcPr>
            <w:tcW w:w="0" w:type="auto"/>
          </w:tcPr>
          <w:p w:rsidR="00D87911" w:rsidRPr="00450845" w:rsidRDefault="00D8791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87911" w:rsidRPr="00450845" w:rsidRDefault="00D8791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87911" w:rsidRPr="00450845" w:rsidRDefault="00D8791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911" w:rsidRPr="00450845" w:rsidTr="00D55019">
        <w:trPr>
          <w:jc w:val="center"/>
        </w:trPr>
        <w:tc>
          <w:tcPr>
            <w:tcW w:w="0" w:type="auto"/>
            <w:vMerge w:val="restart"/>
          </w:tcPr>
          <w:p w:rsidR="00D87911" w:rsidRPr="00450845" w:rsidRDefault="00D87911" w:rsidP="00166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508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D87911" w:rsidRPr="00450845" w:rsidRDefault="00D87911" w:rsidP="00976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</w:tcPr>
          <w:p w:rsidR="00D87911" w:rsidRPr="00D87911" w:rsidRDefault="00D87911" w:rsidP="00D87911">
            <w:pPr>
              <w:rPr>
                <w:rFonts w:ascii="Times New Roman" w:hAnsi="Times New Roman" w:cs="Times New Roman"/>
              </w:rPr>
            </w:pPr>
            <w:r w:rsidRPr="00D87911">
              <w:rPr>
                <w:rFonts w:ascii="Times New Roman" w:hAnsi="Times New Roman" w:cs="Times New Roman"/>
              </w:rPr>
              <w:t>Scheme of the fundamental right to certain freedom under article 19</w:t>
            </w:r>
          </w:p>
          <w:p w:rsidR="00D87911" w:rsidRPr="00450845" w:rsidRDefault="00D8791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87911" w:rsidRPr="00450845" w:rsidRDefault="00D8791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87911" w:rsidRPr="00450845" w:rsidRDefault="00D8791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87911" w:rsidRPr="00450845" w:rsidRDefault="00D8791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911" w:rsidRPr="00450845" w:rsidTr="00D55019">
        <w:trPr>
          <w:jc w:val="center"/>
        </w:trPr>
        <w:tc>
          <w:tcPr>
            <w:tcW w:w="0" w:type="auto"/>
            <w:vMerge/>
          </w:tcPr>
          <w:p w:rsidR="00D87911" w:rsidRPr="00450845" w:rsidRDefault="00D8791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87911" w:rsidRPr="00450845" w:rsidRDefault="00D87911" w:rsidP="00976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</w:tcPr>
          <w:p w:rsidR="00D87911" w:rsidRPr="00D87911" w:rsidRDefault="00D87911" w:rsidP="00981102">
            <w:pPr>
              <w:rPr>
                <w:rFonts w:ascii="Times New Roman" w:hAnsi="Times New Roman" w:cs="Times New Roman"/>
              </w:rPr>
            </w:pPr>
            <w:r w:rsidRPr="00D87911"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0" w:type="auto"/>
          </w:tcPr>
          <w:p w:rsidR="00D87911" w:rsidRPr="00450845" w:rsidRDefault="00D8791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87911" w:rsidRPr="00450845" w:rsidRDefault="00D8791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87911" w:rsidRPr="00450845" w:rsidRDefault="00D8791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911" w:rsidRPr="00450845" w:rsidTr="00D55019">
        <w:trPr>
          <w:jc w:val="center"/>
        </w:trPr>
        <w:tc>
          <w:tcPr>
            <w:tcW w:w="0" w:type="auto"/>
            <w:vMerge/>
          </w:tcPr>
          <w:p w:rsidR="00D87911" w:rsidRPr="00450845" w:rsidRDefault="00D8791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87911" w:rsidRPr="00450845" w:rsidRDefault="00D87911" w:rsidP="00976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:rsidR="00D87911" w:rsidRPr="00D87911" w:rsidRDefault="00D87911" w:rsidP="00981102">
            <w:pPr>
              <w:rPr>
                <w:rFonts w:ascii="Times New Roman" w:hAnsi="Times New Roman" w:cs="Times New Roman"/>
              </w:rPr>
            </w:pPr>
            <w:r w:rsidRPr="00D87911"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0" w:type="auto"/>
          </w:tcPr>
          <w:p w:rsidR="00D87911" w:rsidRPr="00450845" w:rsidRDefault="00D8791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87911" w:rsidRPr="00450845" w:rsidRDefault="00D8791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87911" w:rsidRPr="00450845" w:rsidRDefault="00D8791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1102" w:rsidRPr="00450845" w:rsidRDefault="00981102" w:rsidP="00EF7E0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5E49" w:rsidRPr="00525E49" w:rsidRDefault="00525E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25E49" w:rsidRPr="00525E49" w:rsidSect="00525E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4E4A"/>
    <w:multiLevelType w:val="hybridMultilevel"/>
    <w:tmpl w:val="E3724E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51696"/>
    <w:multiLevelType w:val="hybridMultilevel"/>
    <w:tmpl w:val="E3724E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868B7"/>
    <w:multiLevelType w:val="hybridMultilevel"/>
    <w:tmpl w:val="E3724E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75B1F"/>
    <w:rsid w:val="00013A1F"/>
    <w:rsid w:val="000F191F"/>
    <w:rsid w:val="001052E6"/>
    <w:rsid w:val="00116BE2"/>
    <w:rsid w:val="0015313B"/>
    <w:rsid w:val="001666CD"/>
    <w:rsid w:val="0017334F"/>
    <w:rsid w:val="001824D9"/>
    <w:rsid w:val="001A25C2"/>
    <w:rsid w:val="001A47AB"/>
    <w:rsid w:val="002310CE"/>
    <w:rsid w:val="002A0D2B"/>
    <w:rsid w:val="002D6B5C"/>
    <w:rsid w:val="002D6C7A"/>
    <w:rsid w:val="0033527D"/>
    <w:rsid w:val="0034672E"/>
    <w:rsid w:val="003528D0"/>
    <w:rsid w:val="00357ED6"/>
    <w:rsid w:val="0037072B"/>
    <w:rsid w:val="00450845"/>
    <w:rsid w:val="004641BC"/>
    <w:rsid w:val="00490F53"/>
    <w:rsid w:val="004B7FEC"/>
    <w:rsid w:val="004D12B1"/>
    <w:rsid w:val="00500743"/>
    <w:rsid w:val="0051360C"/>
    <w:rsid w:val="00525E49"/>
    <w:rsid w:val="00541F6D"/>
    <w:rsid w:val="005717B5"/>
    <w:rsid w:val="00597B1C"/>
    <w:rsid w:val="005C6E8F"/>
    <w:rsid w:val="005D4436"/>
    <w:rsid w:val="00712B77"/>
    <w:rsid w:val="0073318B"/>
    <w:rsid w:val="00770FC9"/>
    <w:rsid w:val="007A7054"/>
    <w:rsid w:val="007E09CD"/>
    <w:rsid w:val="007E5045"/>
    <w:rsid w:val="007F2A6D"/>
    <w:rsid w:val="007F4781"/>
    <w:rsid w:val="008105EC"/>
    <w:rsid w:val="00815D00"/>
    <w:rsid w:val="00820462"/>
    <w:rsid w:val="00825AEC"/>
    <w:rsid w:val="0083574F"/>
    <w:rsid w:val="008523B2"/>
    <w:rsid w:val="0086569F"/>
    <w:rsid w:val="009039FA"/>
    <w:rsid w:val="00915DAB"/>
    <w:rsid w:val="00957B2F"/>
    <w:rsid w:val="0097619A"/>
    <w:rsid w:val="00981102"/>
    <w:rsid w:val="00981DF6"/>
    <w:rsid w:val="00981F5B"/>
    <w:rsid w:val="0099509E"/>
    <w:rsid w:val="009D505F"/>
    <w:rsid w:val="009E2F94"/>
    <w:rsid w:val="00A053A9"/>
    <w:rsid w:val="00A75B1F"/>
    <w:rsid w:val="00B25CE5"/>
    <w:rsid w:val="00B50B8F"/>
    <w:rsid w:val="00B54E79"/>
    <w:rsid w:val="00B96B66"/>
    <w:rsid w:val="00BB6366"/>
    <w:rsid w:val="00BC0A03"/>
    <w:rsid w:val="00C23CBE"/>
    <w:rsid w:val="00C41953"/>
    <w:rsid w:val="00C77BEC"/>
    <w:rsid w:val="00D1327C"/>
    <w:rsid w:val="00D35BE3"/>
    <w:rsid w:val="00D3764A"/>
    <w:rsid w:val="00D55019"/>
    <w:rsid w:val="00D87911"/>
    <w:rsid w:val="00DC2CB2"/>
    <w:rsid w:val="00DC7945"/>
    <w:rsid w:val="00DD6AC9"/>
    <w:rsid w:val="00DE5B8F"/>
    <w:rsid w:val="00E100A5"/>
    <w:rsid w:val="00E37505"/>
    <w:rsid w:val="00E37D91"/>
    <w:rsid w:val="00E5766F"/>
    <w:rsid w:val="00E95F3E"/>
    <w:rsid w:val="00EE2F94"/>
    <w:rsid w:val="00EE333F"/>
    <w:rsid w:val="00EF7E0E"/>
    <w:rsid w:val="00F1292C"/>
    <w:rsid w:val="00F2010D"/>
    <w:rsid w:val="00F22E1D"/>
    <w:rsid w:val="00F45F69"/>
    <w:rsid w:val="00F4646D"/>
    <w:rsid w:val="00F74D8A"/>
    <w:rsid w:val="00F84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360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911"/>
    <w:pPr>
      <w:ind w:left="720"/>
      <w:contextualSpacing/>
    </w:pPr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BE278-90A5-4338-9106-FC7342E0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</dc:creator>
  <cp:lastModifiedBy>IT-Club</cp:lastModifiedBy>
  <cp:revision>2</cp:revision>
  <dcterms:created xsi:type="dcterms:W3CDTF">2022-07-27T04:26:00Z</dcterms:created>
  <dcterms:modified xsi:type="dcterms:W3CDTF">2022-07-27T04:26:00Z</dcterms:modified>
</cp:coreProperties>
</file>