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450845" w:rsidRDefault="007E09CD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0845">
        <w:rPr>
          <w:rFonts w:ascii="Times New Roman" w:hAnsi="Times New Roman" w:cs="Times New Roman"/>
          <w:sz w:val="20"/>
          <w:szCs w:val="20"/>
        </w:rPr>
        <w:t>Name of faculty</w:t>
      </w:r>
      <w:r w:rsidR="0045084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50845">
        <w:rPr>
          <w:rFonts w:ascii="Times New Roman" w:hAnsi="Times New Roman" w:cs="Times New Roman"/>
          <w:sz w:val="20"/>
          <w:szCs w:val="20"/>
        </w:rPr>
        <w:t>:</w:t>
      </w:r>
      <w:r w:rsidR="00D55019" w:rsidRPr="00450845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D55019" w:rsidRPr="00450845">
        <w:rPr>
          <w:rFonts w:ascii="Times New Roman" w:hAnsi="Times New Roman" w:cs="Times New Roman"/>
          <w:sz w:val="20"/>
          <w:szCs w:val="20"/>
        </w:rPr>
        <w:t>Sita</w:t>
      </w:r>
      <w:proofErr w:type="spellEnd"/>
      <w:r w:rsidR="00D55019" w:rsidRPr="00450845">
        <w:rPr>
          <w:rFonts w:ascii="Times New Roman" w:hAnsi="Times New Roman" w:cs="Times New Roman"/>
          <w:sz w:val="20"/>
          <w:szCs w:val="20"/>
        </w:rPr>
        <w:t xml:space="preserve"> Devi</w:t>
      </w:r>
    </w:p>
    <w:p w:rsidR="00981DF6" w:rsidRPr="00450845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0845">
        <w:rPr>
          <w:rFonts w:ascii="Times New Roman" w:hAnsi="Times New Roman" w:cs="Times New Roman"/>
          <w:sz w:val="20"/>
          <w:szCs w:val="20"/>
        </w:rPr>
        <w:t>Discipline</w:t>
      </w:r>
      <w:r w:rsidRPr="00450845">
        <w:rPr>
          <w:rFonts w:ascii="Times New Roman" w:hAnsi="Times New Roman" w:cs="Times New Roman"/>
          <w:sz w:val="20"/>
          <w:szCs w:val="20"/>
        </w:rPr>
        <w:tab/>
      </w:r>
      <w:r w:rsidRPr="00450845">
        <w:rPr>
          <w:rFonts w:ascii="Times New Roman" w:hAnsi="Times New Roman" w:cs="Times New Roman"/>
          <w:sz w:val="20"/>
          <w:szCs w:val="20"/>
        </w:rPr>
        <w:tab/>
        <w:t>:</w:t>
      </w:r>
      <w:r w:rsidR="00D55019" w:rsidRPr="00450845">
        <w:rPr>
          <w:rFonts w:ascii="Times New Roman" w:hAnsi="Times New Roman" w:cs="Times New Roman"/>
          <w:sz w:val="20"/>
          <w:szCs w:val="20"/>
        </w:rPr>
        <w:t xml:space="preserve">   Electrical Engineering</w:t>
      </w:r>
    </w:p>
    <w:p w:rsidR="00981102" w:rsidRPr="00450845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0845">
        <w:rPr>
          <w:rFonts w:ascii="Times New Roman" w:hAnsi="Times New Roman" w:cs="Times New Roman"/>
          <w:sz w:val="20"/>
          <w:szCs w:val="20"/>
        </w:rPr>
        <w:t>Semester</w:t>
      </w:r>
      <w:r w:rsidRPr="00450845">
        <w:rPr>
          <w:rFonts w:ascii="Times New Roman" w:hAnsi="Times New Roman" w:cs="Times New Roman"/>
          <w:sz w:val="20"/>
          <w:szCs w:val="20"/>
        </w:rPr>
        <w:tab/>
      </w:r>
      <w:r w:rsidRPr="00450845">
        <w:rPr>
          <w:rFonts w:ascii="Times New Roman" w:hAnsi="Times New Roman" w:cs="Times New Roman"/>
          <w:sz w:val="20"/>
          <w:szCs w:val="20"/>
        </w:rPr>
        <w:tab/>
        <w:t>:</w:t>
      </w:r>
      <w:r w:rsidR="00D55019" w:rsidRPr="00450845">
        <w:rPr>
          <w:rFonts w:ascii="Times New Roman" w:hAnsi="Times New Roman" w:cs="Times New Roman"/>
          <w:sz w:val="20"/>
          <w:szCs w:val="20"/>
        </w:rPr>
        <w:t xml:space="preserve">   5</w:t>
      </w:r>
      <w:r w:rsidR="00D55019" w:rsidRPr="0045084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55019" w:rsidRPr="004508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1102" w:rsidRPr="00450845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0845">
        <w:rPr>
          <w:rFonts w:ascii="Times New Roman" w:hAnsi="Times New Roman" w:cs="Times New Roman"/>
          <w:sz w:val="20"/>
          <w:szCs w:val="20"/>
        </w:rPr>
        <w:t>Subject</w:t>
      </w:r>
      <w:r w:rsidRPr="00450845">
        <w:rPr>
          <w:rFonts w:ascii="Times New Roman" w:hAnsi="Times New Roman" w:cs="Times New Roman"/>
          <w:sz w:val="20"/>
          <w:szCs w:val="20"/>
        </w:rPr>
        <w:tab/>
      </w:r>
      <w:r w:rsidRPr="00450845">
        <w:rPr>
          <w:rFonts w:ascii="Times New Roman" w:hAnsi="Times New Roman" w:cs="Times New Roman"/>
          <w:sz w:val="20"/>
          <w:szCs w:val="20"/>
        </w:rPr>
        <w:tab/>
      </w:r>
      <w:r w:rsidRPr="00450845">
        <w:rPr>
          <w:rFonts w:ascii="Times New Roman" w:hAnsi="Times New Roman" w:cs="Times New Roman"/>
          <w:sz w:val="20"/>
          <w:szCs w:val="20"/>
        </w:rPr>
        <w:tab/>
        <w:t>:</w:t>
      </w:r>
      <w:r w:rsidR="00D55019" w:rsidRPr="00450845">
        <w:rPr>
          <w:rFonts w:ascii="Times New Roman" w:hAnsi="Times New Roman" w:cs="Times New Roman"/>
          <w:sz w:val="20"/>
          <w:szCs w:val="20"/>
        </w:rPr>
        <w:t xml:space="preserve">   </w:t>
      </w:r>
      <w:r w:rsidR="00D87911">
        <w:rPr>
          <w:rFonts w:ascii="Times New Roman" w:hAnsi="Times New Roman" w:cs="Times New Roman"/>
          <w:bCs/>
          <w:sz w:val="20"/>
          <w:szCs w:val="20"/>
        </w:rPr>
        <w:t>Indian Constitution</w:t>
      </w:r>
    </w:p>
    <w:p w:rsidR="00C77BEC" w:rsidRPr="00450845" w:rsidRDefault="00C77BEC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0845">
        <w:rPr>
          <w:rFonts w:ascii="Times New Roman" w:hAnsi="Times New Roman" w:cs="Times New Roman"/>
          <w:sz w:val="20"/>
          <w:szCs w:val="20"/>
        </w:rPr>
        <w:t>Lesson plan duration</w:t>
      </w:r>
      <w:r w:rsidRPr="00450845">
        <w:rPr>
          <w:rFonts w:ascii="Times New Roman" w:hAnsi="Times New Roman" w:cs="Times New Roman"/>
          <w:sz w:val="20"/>
          <w:szCs w:val="20"/>
        </w:rPr>
        <w:tab/>
        <w:t>:</w:t>
      </w:r>
      <w:r w:rsidR="00D55019" w:rsidRPr="00450845">
        <w:rPr>
          <w:rFonts w:ascii="Times New Roman" w:hAnsi="Times New Roman" w:cs="Times New Roman"/>
          <w:sz w:val="20"/>
          <w:szCs w:val="20"/>
        </w:rPr>
        <w:t xml:space="preserve">   </w:t>
      </w:r>
      <w:r w:rsidR="00F4646D" w:rsidRPr="00450845">
        <w:rPr>
          <w:rFonts w:ascii="Times New Roman" w:hAnsi="Times New Roman" w:cs="Times New Roman"/>
          <w:sz w:val="20"/>
          <w:szCs w:val="20"/>
        </w:rPr>
        <w:t xml:space="preserve">15 weeks </w:t>
      </w:r>
      <w:r w:rsidRPr="00450845">
        <w:rPr>
          <w:rFonts w:ascii="Times New Roman" w:hAnsi="Times New Roman" w:cs="Times New Roman"/>
          <w:sz w:val="20"/>
          <w:szCs w:val="20"/>
        </w:rPr>
        <w:tab/>
      </w:r>
    </w:p>
    <w:p w:rsidR="007F4781" w:rsidRPr="00450845" w:rsidRDefault="007F4781" w:rsidP="0098110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72" w:type="dxa"/>
        <w:jc w:val="center"/>
        <w:tblLook w:val="04A0"/>
      </w:tblPr>
      <w:tblGrid>
        <w:gridCol w:w="705"/>
        <w:gridCol w:w="883"/>
        <w:gridCol w:w="5765"/>
        <w:gridCol w:w="1460"/>
        <w:gridCol w:w="1045"/>
        <w:gridCol w:w="1114"/>
      </w:tblGrid>
      <w:tr w:rsidR="00D87911" w:rsidRPr="00450845" w:rsidTr="00D55019">
        <w:trPr>
          <w:jc w:val="center"/>
        </w:trPr>
        <w:tc>
          <w:tcPr>
            <w:tcW w:w="0" w:type="auto"/>
          </w:tcPr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0" w:type="auto"/>
          </w:tcPr>
          <w:p w:rsidR="00D55019" w:rsidRPr="00450845" w:rsidRDefault="00D55019" w:rsidP="00957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Lecture </w:t>
            </w:r>
          </w:p>
        </w:tc>
        <w:tc>
          <w:tcPr>
            <w:tcW w:w="0" w:type="auto"/>
          </w:tcPr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Topic (Including Assignment / Test) : Planned</w:t>
            </w:r>
          </w:p>
        </w:tc>
        <w:tc>
          <w:tcPr>
            <w:tcW w:w="0" w:type="auto"/>
          </w:tcPr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Actually covered on </w:t>
            </w:r>
          </w:p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(date)</w:t>
            </w:r>
          </w:p>
        </w:tc>
        <w:tc>
          <w:tcPr>
            <w:tcW w:w="0" w:type="auto"/>
          </w:tcPr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HOD’s Sign</w:t>
            </w:r>
          </w:p>
        </w:tc>
        <w:tc>
          <w:tcPr>
            <w:tcW w:w="1114" w:type="dxa"/>
          </w:tcPr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DP’s</w:t>
            </w:r>
          </w:p>
          <w:p w:rsidR="00D55019" w:rsidRPr="00450845" w:rsidRDefault="00D55019" w:rsidP="00DC2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Sign</w:t>
            </w:r>
            <w:bookmarkStart w:id="0" w:name="_GoBack"/>
            <w:bookmarkEnd w:id="0"/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Meaning of the constitution</w:t>
            </w:r>
            <w:r>
              <w:rPr>
                <w:rFonts w:ascii="Times New Roman" w:hAnsi="Times New Roman" w:cs="Times New Roman"/>
              </w:rPr>
              <w:t xml:space="preserve"> law 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Meaning of the</w:t>
            </w:r>
            <w:r w:rsidRPr="00D87911">
              <w:rPr>
                <w:rFonts w:ascii="Times New Roman" w:hAnsi="Times New Roman" w:cs="Times New Roman"/>
              </w:rPr>
              <w:t xml:space="preserve"> constitutionalism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Historical perspective of the constitution of India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Historical perspective of the constitution of India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Salie</w:t>
            </w:r>
            <w:r>
              <w:rPr>
                <w:rFonts w:ascii="Times New Roman" w:hAnsi="Times New Roman" w:cs="Times New Roman"/>
              </w:rPr>
              <w:t xml:space="preserve">nt features </w:t>
            </w:r>
            <w:r w:rsidRPr="00D87911">
              <w:rPr>
                <w:rFonts w:ascii="Times New Roman" w:hAnsi="Times New Roman" w:cs="Times New Roman"/>
              </w:rPr>
              <w:t>of the constitution of India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Salient</w:t>
            </w:r>
            <w:r w:rsidRPr="00D87911">
              <w:rPr>
                <w:rFonts w:ascii="Times New Roman" w:hAnsi="Times New Roman" w:cs="Times New Roman"/>
              </w:rPr>
              <w:t xml:space="preserve"> characteristics of the constitution of India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Scheme of the fundamental rights</w:t>
            </w:r>
          </w:p>
          <w:p w:rsidR="00D55019" w:rsidRPr="00450845" w:rsidRDefault="00D55019" w:rsidP="00D55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Scheme of the fundamental rights</w:t>
            </w:r>
          </w:p>
          <w:p w:rsidR="00D55019" w:rsidRPr="00450845" w:rsidRDefault="00D55019" w:rsidP="00D55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scheme of the fundamental duties</w:t>
            </w:r>
          </w:p>
          <w:p w:rsidR="00D55019" w:rsidRPr="00450845" w:rsidRDefault="00D55019" w:rsidP="00D55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The scheme of the fundamental duties and its legal status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The directive principles of state policy- i</w:t>
            </w:r>
            <w:r>
              <w:rPr>
                <w:rFonts w:ascii="Times New Roman" w:hAnsi="Times New Roman" w:cs="Times New Roman"/>
              </w:rPr>
              <w:t xml:space="preserve">ts importance 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The directive principles of s</w:t>
            </w:r>
            <w:r>
              <w:rPr>
                <w:rFonts w:ascii="Times New Roman" w:hAnsi="Times New Roman" w:cs="Times New Roman"/>
              </w:rPr>
              <w:t xml:space="preserve">tate policy- its </w:t>
            </w:r>
            <w:r w:rsidRPr="00D87911">
              <w:rPr>
                <w:rFonts w:ascii="Times New Roman" w:hAnsi="Times New Roman" w:cs="Times New Roman"/>
              </w:rPr>
              <w:t>implementation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Federal structure and distribution of legislative and financial powers between the union and the states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Federal structure and distribution of legislative and financial powers between the union and the states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Parliamentary form of government in India- the constitution powers and status of the president of India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Parliamentary form of government in India- the constitution powers and status of the president of India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Amendment of the constitutional powers and procedure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Amendment of the constitutional powers and procedure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5084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A05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5084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Sessionals</w:t>
            </w: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5D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The historical perspectives of the constitutional amendments in India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The historical perspectives of the constitutional amendments in India</w:t>
            </w:r>
          </w:p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lastRenderedPageBreak/>
              <w:t>Emergency provisions: national emergency, president rule, financial emergency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Emergency provisions: national emergency, president rule, financial emergency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Local self government- constitutional scheme in India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51360C" w:rsidRPr="00450845" w:rsidRDefault="0051360C" w:rsidP="0051360C">
            <w:pPr>
              <w:pStyle w:val="Default"/>
              <w:rPr>
                <w:sz w:val="20"/>
                <w:szCs w:val="20"/>
              </w:rPr>
            </w:pPr>
          </w:p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Local self government- constitutional scheme in India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Scheme of the fundamental right of equality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Scheme of the fundamental right of equality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Scheme of the fundamental right of equality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Scheme of the fundamental right to certain freedom under article 19</w:t>
            </w:r>
          </w:p>
          <w:p w:rsidR="00D55019" w:rsidRPr="00450845" w:rsidRDefault="00D55019" w:rsidP="00D8791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Scheme of the fundamental right to certain freedom under article 19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Scope of the right to life and personal liberty under Article 21.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Scope of the right to life and personal liberty under Article 21.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019" w:rsidRPr="00450845" w:rsidRDefault="00D55019" w:rsidP="0081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Scope of the right to life and personal liberty under Article 21.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51360C" w:rsidRPr="00450845" w:rsidRDefault="0051360C" w:rsidP="0051360C">
            <w:pPr>
              <w:pStyle w:val="Default"/>
              <w:rPr>
                <w:sz w:val="20"/>
                <w:szCs w:val="20"/>
              </w:rPr>
            </w:pPr>
          </w:p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scheme of the fundamental duties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The scheme of the fundamental duties and its legal status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55019" w:rsidRPr="00450845" w:rsidRDefault="00D55019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51360C" w:rsidRPr="00450845" w:rsidRDefault="0051360C" w:rsidP="0051360C">
            <w:pPr>
              <w:pStyle w:val="Default"/>
              <w:rPr>
                <w:sz w:val="20"/>
                <w:szCs w:val="20"/>
              </w:rPr>
            </w:pPr>
          </w:p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The directive principles of state policy- i</w:t>
            </w:r>
            <w:r>
              <w:rPr>
                <w:rFonts w:ascii="Times New Roman" w:hAnsi="Times New Roman" w:cs="Times New Roman"/>
              </w:rPr>
              <w:t xml:space="preserve">ts importance </w:t>
            </w:r>
          </w:p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55019" w:rsidRPr="00450845" w:rsidRDefault="00D55019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D87911" w:rsidRPr="00D87911" w:rsidRDefault="00D87911" w:rsidP="00967806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The directive principles of s</w:t>
            </w:r>
            <w:r>
              <w:rPr>
                <w:rFonts w:ascii="Times New Roman" w:hAnsi="Times New Roman" w:cs="Times New Roman"/>
              </w:rPr>
              <w:t xml:space="preserve">tate policy- its </w:t>
            </w:r>
            <w:r w:rsidRPr="00D87911">
              <w:rPr>
                <w:rFonts w:ascii="Times New Roman" w:hAnsi="Times New Roman" w:cs="Times New Roman"/>
              </w:rPr>
              <w:t>implementation</w:t>
            </w:r>
          </w:p>
          <w:p w:rsidR="00D87911" w:rsidRPr="00450845" w:rsidRDefault="00D87911" w:rsidP="009678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Emergency provisions: national emergency, president rule, financial emergency</w:t>
            </w:r>
          </w:p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45084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87911" w:rsidRPr="00450845" w:rsidRDefault="00D87911" w:rsidP="001A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F84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5084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450845">
              <w:rPr>
                <w:rFonts w:ascii="Times New Roman" w:hAnsi="Times New Roman" w:cs="Times New Roman"/>
                <w:b/>
                <w:sz w:val="20"/>
                <w:szCs w:val="20"/>
              </w:rPr>
              <w:t>Sessionals</w:t>
            </w:r>
          </w:p>
        </w:tc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 w:val="restart"/>
          </w:tcPr>
          <w:p w:rsidR="00D87911" w:rsidRPr="00450845" w:rsidRDefault="00D87911" w:rsidP="0016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508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87911" w:rsidRPr="00450845" w:rsidRDefault="00D87911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D87911" w:rsidRPr="00D87911" w:rsidRDefault="00D87911" w:rsidP="00D87911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Scheme of the fundamental right to certain freedom under article 19</w:t>
            </w:r>
          </w:p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D87911" w:rsidRPr="00D87911" w:rsidRDefault="00D87911" w:rsidP="00981102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11" w:rsidRPr="00450845" w:rsidTr="00D55019">
        <w:trPr>
          <w:jc w:val="center"/>
        </w:trPr>
        <w:tc>
          <w:tcPr>
            <w:tcW w:w="0" w:type="auto"/>
            <w:vMerge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9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4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D87911" w:rsidRPr="00D87911" w:rsidRDefault="00D87911" w:rsidP="00981102">
            <w:pPr>
              <w:rPr>
                <w:rFonts w:ascii="Times New Roman" w:hAnsi="Times New Roman" w:cs="Times New Roman"/>
              </w:rPr>
            </w:pPr>
            <w:r w:rsidRPr="00D87911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D87911" w:rsidRPr="00450845" w:rsidRDefault="00D87911" w:rsidP="0098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1102" w:rsidRPr="00450845" w:rsidRDefault="00981102" w:rsidP="00EF7E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4E4A"/>
    <w:multiLevelType w:val="hybridMultilevel"/>
    <w:tmpl w:val="E3724E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51696"/>
    <w:multiLevelType w:val="hybridMultilevel"/>
    <w:tmpl w:val="E3724E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68B7"/>
    <w:multiLevelType w:val="hybridMultilevel"/>
    <w:tmpl w:val="E3724E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3A1F"/>
    <w:rsid w:val="000F191F"/>
    <w:rsid w:val="001052E6"/>
    <w:rsid w:val="00116BE2"/>
    <w:rsid w:val="0015313B"/>
    <w:rsid w:val="001666CD"/>
    <w:rsid w:val="0017334F"/>
    <w:rsid w:val="001824D9"/>
    <w:rsid w:val="001A25C2"/>
    <w:rsid w:val="001A47AB"/>
    <w:rsid w:val="002310CE"/>
    <w:rsid w:val="002A0D2B"/>
    <w:rsid w:val="002D6B5C"/>
    <w:rsid w:val="002D6C7A"/>
    <w:rsid w:val="0033527D"/>
    <w:rsid w:val="0034672E"/>
    <w:rsid w:val="003528D0"/>
    <w:rsid w:val="00357ED6"/>
    <w:rsid w:val="0037072B"/>
    <w:rsid w:val="00450845"/>
    <w:rsid w:val="004641BC"/>
    <w:rsid w:val="00490F53"/>
    <w:rsid w:val="004B7FEC"/>
    <w:rsid w:val="004D12B1"/>
    <w:rsid w:val="00500743"/>
    <w:rsid w:val="0051360C"/>
    <w:rsid w:val="00525E49"/>
    <w:rsid w:val="00541F6D"/>
    <w:rsid w:val="005717B5"/>
    <w:rsid w:val="00597B1C"/>
    <w:rsid w:val="005C6E8F"/>
    <w:rsid w:val="005D4436"/>
    <w:rsid w:val="00712B77"/>
    <w:rsid w:val="0073318B"/>
    <w:rsid w:val="00770FC9"/>
    <w:rsid w:val="007A7054"/>
    <w:rsid w:val="007E09CD"/>
    <w:rsid w:val="007E5045"/>
    <w:rsid w:val="007F2A6D"/>
    <w:rsid w:val="007F4781"/>
    <w:rsid w:val="008105EC"/>
    <w:rsid w:val="00815D00"/>
    <w:rsid w:val="00820462"/>
    <w:rsid w:val="00825AEC"/>
    <w:rsid w:val="0083574F"/>
    <w:rsid w:val="008523B2"/>
    <w:rsid w:val="0086569F"/>
    <w:rsid w:val="009039FA"/>
    <w:rsid w:val="00915DAB"/>
    <w:rsid w:val="00957B2F"/>
    <w:rsid w:val="0097619A"/>
    <w:rsid w:val="00981102"/>
    <w:rsid w:val="00981DF6"/>
    <w:rsid w:val="00981F5B"/>
    <w:rsid w:val="0099509E"/>
    <w:rsid w:val="009D505F"/>
    <w:rsid w:val="009E2F94"/>
    <w:rsid w:val="00A053A9"/>
    <w:rsid w:val="00A75B1F"/>
    <w:rsid w:val="00B25CE5"/>
    <w:rsid w:val="00B50B8F"/>
    <w:rsid w:val="00B54E79"/>
    <w:rsid w:val="00B96B66"/>
    <w:rsid w:val="00BB6366"/>
    <w:rsid w:val="00BC0A03"/>
    <w:rsid w:val="00C23CBE"/>
    <w:rsid w:val="00C41953"/>
    <w:rsid w:val="00C77BEC"/>
    <w:rsid w:val="00D1327C"/>
    <w:rsid w:val="00D35BE3"/>
    <w:rsid w:val="00D3764A"/>
    <w:rsid w:val="00D55019"/>
    <w:rsid w:val="00D87911"/>
    <w:rsid w:val="00DC2CB2"/>
    <w:rsid w:val="00DC7945"/>
    <w:rsid w:val="00DD6AC9"/>
    <w:rsid w:val="00DE5B8F"/>
    <w:rsid w:val="00E100A5"/>
    <w:rsid w:val="00E37505"/>
    <w:rsid w:val="00E37D91"/>
    <w:rsid w:val="00E5766F"/>
    <w:rsid w:val="00E95F3E"/>
    <w:rsid w:val="00EE2F94"/>
    <w:rsid w:val="00EE333F"/>
    <w:rsid w:val="00EF7E0E"/>
    <w:rsid w:val="00F1292C"/>
    <w:rsid w:val="00F2010D"/>
    <w:rsid w:val="00F22E1D"/>
    <w:rsid w:val="00F45F69"/>
    <w:rsid w:val="00F4646D"/>
    <w:rsid w:val="00F74D8A"/>
    <w:rsid w:val="00F8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36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911"/>
    <w:pPr>
      <w:ind w:left="720"/>
      <w:contextualSpacing/>
    </w:pPr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E278-90A5-4338-9106-FC7342E0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IT-Club</cp:lastModifiedBy>
  <cp:revision>2</cp:revision>
  <dcterms:created xsi:type="dcterms:W3CDTF">2022-07-27T04:26:00Z</dcterms:created>
  <dcterms:modified xsi:type="dcterms:W3CDTF">2022-07-27T04:26:00Z</dcterms:modified>
</cp:coreProperties>
</file>